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w:t>
      </w:r>
      <w:r w:rsidR="00980A5D" w:rsidRPr="00E00F6B">
        <w:rPr>
          <w:rFonts w:ascii="Times New Roman" w:hAnsi="Times New Roman"/>
          <w:sz w:val="28"/>
          <w:szCs w:val="28"/>
        </w:rPr>
        <w:lastRenderedPageBreak/>
        <w:t>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w:t>
      </w:r>
      <w:r w:rsidRPr="00E00F6B">
        <w:rPr>
          <w:rFonts w:ascii="Times New Roman" w:hAnsi="Times New Roman"/>
          <w:sz w:val="28"/>
          <w:szCs w:val="28"/>
        </w:rPr>
        <w:lastRenderedPageBreak/>
        <w:t>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lastRenderedPageBreak/>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lastRenderedPageBreak/>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w:t>
            </w:r>
            <w:r w:rsidRPr="00E00F6B">
              <w:rPr>
                <w:rFonts w:ascii="Times New Roman" w:hAnsi="Times New Roman"/>
                <w:sz w:val="28"/>
                <w:szCs w:val="28"/>
              </w:rPr>
              <w:lastRenderedPageBreak/>
              <w:t xml:space="preserve">(работника)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w:t>
            </w:r>
            <w:r w:rsidRPr="00E00F6B">
              <w:rPr>
                <w:rFonts w:ascii="Times New Roman" w:hAnsi="Times New Roman"/>
                <w:sz w:val="28"/>
                <w:szCs w:val="28"/>
              </w:rPr>
              <w:lastRenderedPageBreak/>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rsidRPr="00E00F6B">
              <w:rPr>
                <w:rFonts w:ascii="Times New Roman" w:hAnsi="Times New Roman"/>
                <w:sz w:val="28"/>
                <w:szCs w:val="28"/>
              </w:rPr>
              <w:lastRenderedPageBreak/>
              <w:t xml:space="preserve">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w:t>
            </w:r>
            <w:r w:rsidRPr="00E00F6B">
              <w:rPr>
                <w:rFonts w:ascii="Times New Roman" w:hAnsi="Times New Roman"/>
                <w:sz w:val="28"/>
                <w:szCs w:val="28"/>
              </w:rPr>
              <w:lastRenderedPageBreak/>
              <w:t>(Федеральное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lastRenderedPageBreak/>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 xml:space="preserve">декабря отчетного года. При заполнении справки гражданином, не </w:t>
      </w:r>
      <w:r w:rsidRPr="00E00F6B">
        <w:rPr>
          <w:rStyle w:val="a8"/>
          <w:rFonts w:ascii="Times New Roman" w:hAnsi="Times New Roman" w:cs="Times New Roman"/>
          <w:color w:val="000000"/>
          <w:sz w:val="28"/>
          <w:szCs w:val="28"/>
        </w:rPr>
        <w:lastRenderedPageBreak/>
        <w:t>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lastRenderedPageBreak/>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 xml:space="preserve">2-НДФЛ, выданной по месту преподавания) и дохода от научной деятельности (доходы, полученные по результатам заключенных договоров на выполнение НИОКР и за </w:t>
      </w:r>
      <w:r w:rsidRPr="00E00F6B">
        <w:rPr>
          <w:rFonts w:ascii="Times New Roman" w:hAnsi="Times New Roman"/>
          <w:sz w:val="28"/>
          <w:szCs w:val="28"/>
        </w:rPr>
        <w:lastRenderedPageBreak/>
        <w:t>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lastRenderedPageBreak/>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lastRenderedPageBreak/>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lastRenderedPageBreak/>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lastRenderedPageBreak/>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году, суммируются доходы служащего (работ</w:t>
      </w:r>
      <w:r w:rsidRPr="00E00F6B">
        <w:rPr>
          <w:rFonts w:ascii="Times New Roman" w:hAnsi="Times New Roman"/>
          <w:bCs/>
          <w:color w:val="000000"/>
          <w:sz w:val="28"/>
          <w:szCs w:val="28"/>
        </w:rPr>
        <w:lastRenderedPageBreak/>
        <w:t xml:space="preserve">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lastRenderedPageBreak/>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lastRenderedPageBreak/>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w:t>
      </w:r>
      <w:r w:rsidRPr="00E00F6B">
        <w:rPr>
          <w:rFonts w:ascii="Times New Roman" w:hAnsi="Times New Roman"/>
          <w:sz w:val="28"/>
          <w:szCs w:val="28"/>
        </w:rPr>
        <w:lastRenderedPageBreak/>
        <w:t>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lastRenderedPageBreak/>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lastRenderedPageBreak/>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lastRenderedPageBreak/>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w:t>
      </w:r>
      <w:r w:rsidRPr="00E00F6B">
        <w:rPr>
          <w:rFonts w:ascii="Times New Roman" w:hAnsi="Times New Roman"/>
          <w:sz w:val="28"/>
          <w:szCs w:val="28"/>
        </w:rPr>
        <w:lastRenderedPageBreak/>
        <w:t xml:space="preserve">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w:t>
            </w:r>
            <w:r w:rsidRPr="00E00F6B">
              <w:rPr>
                <w:rFonts w:ascii="Times New Roman" w:hAnsi="Times New Roman"/>
                <w:sz w:val="28"/>
                <w:szCs w:val="28"/>
              </w:rPr>
              <w:lastRenderedPageBreak/>
              <w:t xml:space="preserve">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E00F6B">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lastRenderedPageBreak/>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w:t>
      </w:r>
      <w:r w:rsidRPr="00E00F6B">
        <w:rPr>
          <w:rFonts w:ascii="Times New Roman" w:hAnsi="Times New Roman"/>
          <w:sz w:val="28"/>
          <w:szCs w:val="28"/>
        </w:rPr>
        <w:lastRenderedPageBreak/>
        <w:t xml:space="preserve">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lastRenderedPageBreak/>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w:t>
      </w:r>
      <w:r w:rsidRPr="00E00F6B">
        <w:rPr>
          <w:rFonts w:ascii="Times New Roman" w:hAnsi="Times New Roman"/>
          <w:sz w:val="28"/>
          <w:szCs w:val="28"/>
        </w:rPr>
        <w:lastRenderedPageBreak/>
        <w:t xml:space="preserve">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w:t>
      </w:r>
      <w:r w:rsidR="00956573" w:rsidRPr="00E00F6B">
        <w:rPr>
          <w:rFonts w:ascii="Times New Roman" w:hAnsi="Times New Roman"/>
          <w:sz w:val="28"/>
          <w:szCs w:val="28"/>
        </w:rPr>
        <w:lastRenderedPageBreak/>
        <w:t xml:space="preserve">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w:t>
      </w:r>
      <w:r w:rsidR="001F43C6" w:rsidRPr="00E00F6B">
        <w:rPr>
          <w:rFonts w:ascii="Times New Roman" w:hAnsi="Times New Roman"/>
          <w:sz w:val="28"/>
          <w:szCs w:val="28"/>
        </w:rPr>
        <w:lastRenderedPageBreak/>
        <w:t>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7F" w:rsidRDefault="0087457F" w:rsidP="00204BB5">
      <w:r>
        <w:separator/>
      </w:r>
    </w:p>
  </w:endnote>
  <w:endnote w:type="continuationSeparator" w:id="0">
    <w:p w:rsidR="0087457F" w:rsidRDefault="0087457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7F" w:rsidRDefault="0087457F" w:rsidP="00204BB5">
      <w:r>
        <w:separator/>
      </w:r>
    </w:p>
  </w:footnote>
  <w:footnote w:type="continuationSeparator" w:id="0">
    <w:p w:rsidR="0087457F" w:rsidRDefault="0087457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446F7">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0C78"/>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457F"/>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6F7"/>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FC71E-72B7-45C4-B93B-C883424B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A473D88-DBE6-4F75-B05A-4FF584CF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15720</Words>
  <Characters>89607</Characters>
  <Application>Microsoft Office Word</Application>
  <DocSecurity>4</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2017-12-27T08:57:00Z</cp:lastPrinted>
  <dcterms:created xsi:type="dcterms:W3CDTF">2018-12-24T13:24:00Z</dcterms:created>
  <dcterms:modified xsi:type="dcterms:W3CDTF">2018-12-24T13:24:00Z</dcterms:modified>
</cp:coreProperties>
</file>