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52" w:rsidRDefault="00985952" w:rsidP="007D2EF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sub_14000"/>
      <w:r>
        <w:rPr>
          <w:rFonts w:ascii="Times New Roman" w:hAnsi="Times New Roman" w:cs="Times New Roman"/>
          <w:b/>
          <w:bCs/>
          <w:sz w:val="20"/>
          <w:szCs w:val="20"/>
        </w:rPr>
        <w:t>Приложение N 4</w:t>
      </w:r>
    </w:p>
    <w:p w:rsidR="00985952" w:rsidRPr="003902E1" w:rsidRDefault="007D2EF7" w:rsidP="007D2EF7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902E1">
        <w:rPr>
          <w:rFonts w:ascii="Times New Roman" w:hAnsi="Times New Roman" w:cs="Times New Roman"/>
          <w:bCs/>
          <w:sz w:val="20"/>
          <w:szCs w:val="20"/>
        </w:rPr>
        <w:t xml:space="preserve">к </w:t>
      </w:r>
      <w:hyperlink w:anchor="sub_1000" w:history="1">
        <w:r w:rsidRPr="003902E1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Правилам</w:t>
        </w:r>
      </w:hyperlink>
      <w:r w:rsidRPr="003902E1">
        <w:rPr>
          <w:rFonts w:ascii="Times New Roman" w:hAnsi="Times New Roman" w:cs="Times New Roman"/>
          <w:bCs/>
          <w:sz w:val="20"/>
          <w:szCs w:val="20"/>
        </w:rPr>
        <w:t xml:space="preserve"> противопожарного</w:t>
      </w:r>
      <w:r w:rsidRPr="003902E1">
        <w:rPr>
          <w:rFonts w:ascii="Times New Roman" w:hAnsi="Times New Roman" w:cs="Times New Roman"/>
          <w:bCs/>
          <w:sz w:val="20"/>
          <w:szCs w:val="20"/>
        </w:rPr>
        <w:br/>
        <w:t>режима в Российской Федерации</w:t>
      </w:r>
      <w:r w:rsidR="00985952" w:rsidRPr="003902E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902E1" w:rsidRPr="003902E1">
        <w:rPr>
          <w:rFonts w:ascii="Times New Roman" w:hAnsi="Times New Roman" w:cs="Times New Roman"/>
          <w:bCs/>
          <w:sz w:val="20"/>
          <w:szCs w:val="20"/>
        </w:rPr>
        <w:t>утвержденным</w:t>
      </w:r>
    </w:p>
    <w:p w:rsidR="007D2EF7" w:rsidRPr="003902E1" w:rsidRDefault="00985952" w:rsidP="007D2E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902E1">
        <w:rPr>
          <w:rFonts w:ascii="Times New Roman" w:hAnsi="Times New Roman" w:cs="Times New Roman"/>
          <w:bCs/>
          <w:sz w:val="20"/>
          <w:szCs w:val="20"/>
        </w:rPr>
        <w:t xml:space="preserve"> постановлением Правительства Российской Федерации от 16.09.2020 № 1479</w:t>
      </w:r>
    </w:p>
    <w:bookmarkEnd w:id="0"/>
    <w:p w:rsidR="007D2EF7" w:rsidRPr="0098595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D2EF7" w:rsidRDefault="007D2EF7" w:rsidP="007D2E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2EF7">
        <w:rPr>
          <w:rFonts w:ascii="Times New Roman" w:hAnsi="Times New Roman" w:cs="Times New Roman"/>
          <w:b/>
          <w:bCs/>
          <w:sz w:val="20"/>
          <w:szCs w:val="20"/>
        </w:rPr>
        <w:t xml:space="preserve">Порядок использования открытого огня и разведения костров </w:t>
      </w:r>
    </w:p>
    <w:p w:rsidR="007D2EF7" w:rsidRPr="007D2EF7" w:rsidRDefault="007D2EF7" w:rsidP="007D2E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2EF7">
        <w:rPr>
          <w:rFonts w:ascii="Times New Roman" w:hAnsi="Times New Roman" w:cs="Times New Roman"/>
          <w:b/>
          <w:bCs/>
          <w:sz w:val="20"/>
          <w:szCs w:val="20"/>
        </w:rPr>
        <w:t>на землях сельскохозяйственного назначения, землях запаса и землях населенных пунктов</w:t>
      </w:r>
    </w:p>
    <w:p w:rsidR="007D2EF7" w:rsidRPr="007D2EF7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4001"/>
      <w:r w:rsidRPr="007D2EF7">
        <w:rPr>
          <w:rFonts w:ascii="Times New Roman" w:hAnsi="Times New Roman" w:cs="Times New Roman"/>
          <w:sz w:val="20"/>
          <w:szCs w:val="20"/>
        </w:rPr>
        <w:t>1</w:t>
      </w:r>
      <w:r w:rsidRPr="005B4DE2">
        <w:rPr>
          <w:rFonts w:ascii="Times New Roman" w:hAnsi="Times New Roman" w:cs="Times New Roman"/>
          <w:sz w:val="20"/>
          <w:szCs w:val="20"/>
        </w:rPr>
        <w:t>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4002"/>
      <w:bookmarkEnd w:id="1"/>
      <w:r w:rsidRPr="005B4DE2">
        <w:rPr>
          <w:rFonts w:ascii="Times New Roman" w:hAnsi="Times New Roman" w:cs="Times New Roman"/>
          <w:sz w:val="20"/>
          <w:szCs w:val="20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4021"/>
      <w:bookmarkEnd w:id="2"/>
      <w:r w:rsidRPr="005B4DE2">
        <w:rPr>
          <w:rFonts w:ascii="Times New Roman" w:hAnsi="Times New Roman" w:cs="Times New Roman"/>
          <w:sz w:val="20"/>
          <w:szCs w:val="20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bookmarkEnd w:id="3"/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DE2">
        <w:rPr>
          <w:rFonts w:ascii="Times New Roman" w:hAnsi="Times New Roman" w:cs="Times New Roman"/>
          <w:sz w:val="20"/>
          <w:szCs w:val="20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4023"/>
      <w:r w:rsidRPr="005B4DE2">
        <w:rPr>
          <w:rFonts w:ascii="Times New Roman" w:hAnsi="Times New Roman" w:cs="Times New Roman"/>
          <w:sz w:val="20"/>
          <w:szCs w:val="20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4024"/>
      <w:bookmarkEnd w:id="4"/>
      <w:r w:rsidRPr="005B4DE2">
        <w:rPr>
          <w:rFonts w:ascii="Times New Roman" w:hAnsi="Times New Roman" w:cs="Times New Roman"/>
          <w:sz w:val="20"/>
          <w:szCs w:val="20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bookmarkEnd w:id="5"/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DE2">
        <w:rPr>
          <w:rFonts w:ascii="Times New Roman" w:hAnsi="Times New Roman" w:cs="Times New Roman"/>
          <w:sz w:val="20"/>
          <w:szCs w:val="20"/>
        </w:rPr>
        <w:t xml:space="preserve"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hyperlink w:anchor="sub_14022" w:history="1">
        <w:r w:rsidRPr="005B4DE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подпунктами "б"</w:t>
        </w:r>
      </w:hyperlink>
      <w:r w:rsidRPr="005B4DE2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sub_14023" w:history="1">
        <w:r w:rsidRPr="005B4DE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"в" пункта 2</w:t>
        </w:r>
      </w:hyperlink>
      <w:r w:rsidRPr="005B4DE2">
        <w:rPr>
          <w:rFonts w:ascii="Times New Roman" w:hAnsi="Times New Roman" w:cs="Times New Roman"/>
          <w:sz w:val="20"/>
          <w:szCs w:val="20"/>
        </w:rP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4004"/>
      <w:r w:rsidRPr="005B4DE2">
        <w:rPr>
          <w:rFonts w:ascii="Times New Roman" w:hAnsi="Times New Roman" w:cs="Times New Roman"/>
          <w:sz w:val="20"/>
          <w:szCs w:val="20"/>
        </w:rPr>
        <w:t>4. В целях своевременной локализации процесса горения емкость, предназначенная для сжигания мусора, должна использоваться с м</w:t>
      </w:r>
      <w:bookmarkStart w:id="7" w:name="_GoBack"/>
      <w:bookmarkEnd w:id="7"/>
      <w:r w:rsidRPr="005B4DE2">
        <w:rPr>
          <w:rFonts w:ascii="Times New Roman" w:hAnsi="Times New Roman" w:cs="Times New Roman"/>
          <w:sz w:val="20"/>
          <w:szCs w:val="20"/>
        </w:rPr>
        <w:t>еталлическим листом, размер которого должен позволять полностью закрыть указанную емкость сверху.</w:t>
      </w:r>
    </w:p>
    <w:bookmarkEnd w:id="6"/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DE2">
        <w:rPr>
          <w:rFonts w:ascii="Times New Roman" w:hAnsi="Times New Roman" w:cs="Times New Roman"/>
          <w:sz w:val="20"/>
          <w:szCs w:val="20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4006"/>
      <w:r w:rsidRPr="005B4DE2">
        <w:rPr>
          <w:rFonts w:ascii="Times New Roman" w:hAnsi="Times New Roman" w:cs="Times New Roman"/>
          <w:sz w:val="20"/>
          <w:szCs w:val="20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</w:t>
      </w:r>
      <w:hyperlink w:anchor="sub_14100" w:history="1">
        <w:r w:rsidRPr="005B4DE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приложению</w:t>
        </w:r>
      </w:hyperlink>
      <w:r w:rsidRPr="005B4DE2">
        <w:rPr>
          <w:rFonts w:ascii="Times New Roman" w:hAnsi="Times New Roman" w:cs="Times New Roman"/>
          <w:sz w:val="20"/>
          <w:szCs w:val="20"/>
        </w:rPr>
        <w:t>.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4007"/>
      <w:bookmarkEnd w:id="8"/>
      <w:r w:rsidRPr="005B4DE2">
        <w:rPr>
          <w:rFonts w:ascii="Times New Roman" w:hAnsi="Times New Roman" w:cs="Times New Roman"/>
          <w:sz w:val="20"/>
          <w:szCs w:val="20"/>
        </w:rPr>
        <w:t xml:space="preserve">7. При увеличении диаметра зоны очага горения должны быть выполнены требования </w:t>
      </w:r>
      <w:hyperlink w:anchor="sub_14002" w:history="1">
        <w:r w:rsidRPr="005B4DE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пункта 2</w:t>
        </w:r>
      </w:hyperlink>
      <w:r w:rsidRPr="005B4DE2">
        <w:rPr>
          <w:rFonts w:ascii="Times New Roman" w:hAnsi="Times New Roman" w:cs="Times New Roman"/>
          <w:sz w:val="20"/>
          <w:szCs w:val="20"/>
        </w:rP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4008"/>
      <w:bookmarkEnd w:id="9"/>
      <w:r w:rsidRPr="005B4DE2">
        <w:rPr>
          <w:rFonts w:ascii="Times New Roman" w:hAnsi="Times New Roman" w:cs="Times New Roman"/>
          <w:sz w:val="20"/>
          <w:szCs w:val="20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B4DE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B4DE2">
        <w:rPr>
          <w:rFonts w:ascii="Times New Roman" w:hAnsi="Times New Roman" w:cs="Times New Roman"/>
          <w:sz w:val="20"/>
          <w:szCs w:val="20"/>
        </w:rPr>
        <w:t xml:space="preserve"> нераспространением горения (тления) за пределы очаговой зоны.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4009"/>
      <w:bookmarkEnd w:id="10"/>
      <w:r w:rsidRPr="005B4DE2">
        <w:rPr>
          <w:rFonts w:ascii="Times New Roman" w:hAnsi="Times New Roman" w:cs="Times New Roman"/>
          <w:sz w:val="20"/>
          <w:szCs w:val="20"/>
        </w:rPr>
        <w:t>9. Использование открытого огня запрещается: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40092"/>
      <w:bookmarkEnd w:id="11"/>
      <w:r w:rsidRPr="005B4DE2">
        <w:rPr>
          <w:rFonts w:ascii="Times New Roman" w:hAnsi="Times New Roman" w:cs="Times New Roman"/>
          <w:sz w:val="20"/>
          <w:szCs w:val="20"/>
        </w:rPr>
        <w:t>на торфяных почвах;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40093"/>
      <w:bookmarkEnd w:id="12"/>
      <w:r w:rsidRPr="005B4DE2">
        <w:rPr>
          <w:rFonts w:ascii="Times New Roman" w:hAnsi="Times New Roman" w:cs="Times New Roman"/>
          <w:sz w:val="20"/>
          <w:szCs w:val="20"/>
        </w:rPr>
        <w:t xml:space="preserve">при установлении на соответствующей территории </w:t>
      </w:r>
      <w:hyperlink r:id="rId7" w:history="1">
        <w:r w:rsidRPr="005B4DE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особого противопожарного режима</w:t>
        </w:r>
      </w:hyperlink>
      <w:r w:rsidRPr="005B4DE2">
        <w:rPr>
          <w:rFonts w:ascii="Times New Roman" w:hAnsi="Times New Roman" w:cs="Times New Roman"/>
          <w:sz w:val="20"/>
          <w:szCs w:val="20"/>
        </w:rPr>
        <w:t>;</w:t>
      </w:r>
    </w:p>
    <w:bookmarkEnd w:id="13"/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DE2">
        <w:rPr>
          <w:rFonts w:ascii="Times New Roman" w:hAnsi="Times New Roman" w:cs="Times New Roman"/>
          <w:sz w:val="20"/>
          <w:szCs w:val="20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DE2">
        <w:rPr>
          <w:rFonts w:ascii="Times New Roman" w:hAnsi="Times New Roman" w:cs="Times New Roman"/>
          <w:sz w:val="20"/>
          <w:szCs w:val="20"/>
        </w:rPr>
        <w:t>под кронами деревьев хвойных пород;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DE2">
        <w:rPr>
          <w:rFonts w:ascii="Times New Roman" w:hAnsi="Times New Roman" w:cs="Times New Roman"/>
          <w:sz w:val="20"/>
          <w:szCs w:val="20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40097"/>
      <w:r w:rsidRPr="005B4DE2">
        <w:rPr>
          <w:rFonts w:ascii="Times New Roman" w:hAnsi="Times New Roman" w:cs="Times New Roman"/>
          <w:sz w:val="20"/>
          <w:szCs w:val="20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40098"/>
      <w:bookmarkEnd w:id="14"/>
      <w:r w:rsidRPr="005B4DE2">
        <w:rPr>
          <w:rFonts w:ascii="Times New Roman" w:hAnsi="Times New Roman" w:cs="Times New Roman"/>
          <w:sz w:val="20"/>
          <w:szCs w:val="20"/>
        </w:rPr>
        <w:t>при скорости ветра, превышающей значение 10 метров в секунду.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4010"/>
      <w:bookmarkEnd w:id="15"/>
      <w:r w:rsidRPr="005B4DE2">
        <w:rPr>
          <w:rFonts w:ascii="Times New Roman" w:hAnsi="Times New Roman" w:cs="Times New Roman"/>
          <w:sz w:val="20"/>
          <w:szCs w:val="20"/>
        </w:rPr>
        <w:t>10. В процессе использования открытого огня запрещается:</w:t>
      </w:r>
    </w:p>
    <w:bookmarkEnd w:id="16"/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DE2">
        <w:rPr>
          <w:rFonts w:ascii="Times New Roman" w:hAnsi="Times New Roman" w:cs="Times New Roman"/>
          <w:sz w:val="20"/>
          <w:szCs w:val="20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DE2">
        <w:rPr>
          <w:rFonts w:ascii="Times New Roman" w:hAnsi="Times New Roman" w:cs="Times New Roman"/>
          <w:sz w:val="20"/>
          <w:szCs w:val="20"/>
        </w:rPr>
        <w:t>оставлять место очага горения без присмотра до полного прекращения горения (тления);</w:t>
      </w:r>
    </w:p>
    <w:p w:rsidR="007D2EF7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4DE2">
        <w:rPr>
          <w:rFonts w:ascii="Times New Roman" w:hAnsi="Times New Roman" w:cs="Times New Roman"/>
          <w:sz w:val="20"/>
          <w:szCs w:val="20"/>
        </w:rPr>
        <w:t>располагать легковоспламеняющиеся и горючие жидкости, а также горючие материалы вблизи очага горения.</w:t>
      </w:r>
    </w:p>
    <w:p w:rsidR="00652329" w:rsidRPr="005B4DE2" w:rsidRDefault="007D2EF7" w:rsidP="007D2E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4011"/>
      <w:r w:rsidRPr="005B4DE2">
        <w:rPr>
          <w:rFonts w:ascii="Times New Roman" w:hAnsi="Times New Roman" w:cs="Times New Roman"/>
          <w:sz w:val="20"/>
          <w:szCs w:val="20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  <w:bookmarkEnd w:id="17"/>
    </w:p>
    <w:sectPr w:rsidR="00652329" w:rsidRPr="005B4DE2" w:rsidSect="00F5494B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6F" w:rsidRDefault="00AC6A6F" w:rsidP="007D2EF7">
      <w:pPr>
        <w:spacing w:after="0" w:line="240" w:lineRule="auto"/>
      </w:pPr>
      <w:r>
        <w:separator/>
      </w:r>
    </w:p>
  </w:endnote>
  <w:endnote w:type="continuationSeparator" w:id="0">
    <w:p w:rsidR="00AC6A6F" w:rsidRDefault="00AC6A6F" w:rsidP="007D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6F" w:rsidRDefault="00AC6A6F" w:rsidP="007D2EF7">
      <w:pPr>
        <w:spacing w:after="0" w:line="240" w:lineRule="auto"/>
      </w:pPr>
      <w:r>
        <w:separator/>
      </w:r>
    </w:p>
  </w:footnote>
  <w:footnote w:type="continuationSeparator" w:id="0">
    <w:p w:rsidR="00AC6A6F" w:rsidRDefault="00AC6A6F" w:rsidP="007D2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A2"/>
    <w:rsid w:val="001813A2"/>
    <w:rsid w:val="003902E1"/>
    <w:rsid w:val="005B4DE2"/>
    <w:rsid w:val="00652329"/>
    <w:rsid w:val="007D2EF7"/>
    <w:rsid w:val="00985952"/>
    <w:rsid w:val="00AC6A6F"/>
    <w:rsid w:val="00F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E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EF7"/>
  </w:style>
  <w:style w:type="paragraph" w:styleId="a6">
    <w:name w:val="footer"/>
    <w:basedOn w:val="a"/>
    <w:link w:val="a7"/>
    <w:uiPriority w:val="99"/>
    <w:unhideWhenUsed/>
    <w:rsid w:val="007D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E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EF7"/>
  </w:style>
  <w:style w:type="paragraph" w:styleId="a6">
    <w:name w:val="footer"/>
    <w:basedOn w:val="a"/>
    <w:link w:val="a7"/>
    <w:uiPriority w:val="99"/>
    <w:unhideWhenUsed/>
    <w:rsid w:val="007D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03955/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2023-07-20T08:55:00Z</cp:lastPrinted>
  <dcterms:created xsi:type="dcterms:W3CDTF">2023-07-20T08:49:00Z</dcterms:created>
  <dcterms:modified xsi:type="dcterms:W3CDTF">2023-07-20T08:56:00Z</dcterms:modified>
</cp:coreProperties>
</file>