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D2" w:rsidRDefault="00D6358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Новгородские предприниматели могут стать поставщиками для РЖД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15 мая на цифровой платформе МСП.РФ продлится отбор заявок на участие малого и среднего бизнеса в программе ОАО «РЖД». Она предполагает закупку товаров и услуг у предпринимателей и заключение офсетных договоров на поставку средств малой механизации на конкурсной основе.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подаются через сервис «Программа «выращивания» поставщиков» в разделе «Доступ к закупкам крупных госкомпаний» (https://мсп.рф/).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Контактные лица, ответственные за реализацию программы: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Шварева Александра Сергеевна – заместитель начальника дирекции по правовым вопросам, тел. 8(499)260-52-79, </w:t>
      </w:r>
      <w:hyperlink r:id="rId4" w:tgtFrame="_blank" w:history="1">
        <w:r>
          <w:rPr>
            <w:rStyle w:val="a3"/>
            <w:rFonts w:ascii="Arial" w:hAnsi="Arial" w:cs="Arial"/>
            <w:color w:val="0782C1"/>
            <w:sz w:val="20"/>
            <w:szCs w:val="20"/>
            <w:shd w:val="clear" w:color="auto" w:fill="FFFFFF"/>
          </w:rPr>
          <w:t>Shvarevaas@cdzs.rzd.ru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🔹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Мисак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Альбина Юрьевна – начальник управления методологии и нормативно-правового сопровождения закупок и снабжения, тел. 8(499)262-06-61, </w:t>
      </w:r>
      <w:hyperlink r:id="rId5" w:tgtFrame="_blank" w:history="1">
        <w:r>
          <w:rPr>
            <w:rStyle w:val="a3"/>
            <w:rFonts w:ascii="Arial" w:hAnsi="Arial" w:cs="Arial"/>
            <w:color w:val="0782C1"/>
            <w:sz w:val="20"/>
            <w:szCs w:val="20"/>
            <w:shd w:val="clear" w:color="auto" w:fill="FFFFFF"/>
          </w:rPr>
          <w:t>MisakAU@cdzs.rzd.ru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🔸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Гелетюк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Яна Викторовна – заместитель начальника управления методологии и нормативно-правового сопровождения закупок и снабжения, тел. 8(499)260-42-13, </w:t>
      </w:r>
      <w:hyperlink r:id="rId6" w:tgtFrame="_blank" w:history="1">
        <w:r>
          <w:rPr>
            <w:rStyle w:val="a3"/>
            <w:rFonts w:ascii="Arial" w:hAnsi="Arial" w:cs="Arial"/>
            <w:color w:val="0782C1"/>
            <w:sz w:val="20"/>
            <w:szCs w:val="20"/>
            <w:shd w:val="clear" w:color="auto" w:fill="FFFFFF"/>
          </w:rPr>
          <w:t>geletyukyav@center.rzd.ru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Напомним, цифровая платформа МСП.РФ функционирует в рамках реализации нацпроекта «Малое и среднее предпринимательство»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👈</w:t>
      </w:r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85"/>
    <w:rsid w:val="0013660A"/>
    <w:rsid w:val="003049EB"/>
    <w:rsid w:val="00D63588"/>
    <w:rsid w:val="00D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139F-13E0-4FDB-BBA9-F55E8547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etyukyav@center.rzd.ru" TargetMode="External"/><Relationship Id="rId5" Type="http://schemas.openxmlformats.org/officeDocument/2006/relationships/hyperlink" Target="mailto:MisakAU@cdzs.rzd.ru" TargetMode="External"/><Relationship Id="rId4" Type="http://schemas.openxmlformats.org/officeDocument/2006/relationships/hyperlink" Target="mailto:Shvarevaas@cdzs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2023-04-14T14:03:00Z</dcterms:created>
  <dcterms:modified xsi:type="dcterms:W3CDTF">2023-04-14T14:04:00Z</dcterms:modified>
</cp:coreProperties>
</file>