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BC73" w14:textId="77777777" w:rsidR="00B10F43" w:rsidRPr="00B10F43" w:rsidRDefault="00B10F43" w:rsidP="00B10F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B10F43">
        <w:rPr>
          <w:rFonts w:ascii="Open Sans" w:hAnsi="Open Sans" w:cs="Open Sans"/>
        </w:rPr>
        <w:t>Президент Российской Федерации подписал Федеральный закон № 197-ФЗ «</w:t>
      </w:r>
      <w:hyperlink r:id="rId4" w:tgtFrame="_blank" w:history="1">
        <w:r w:rsidRPr="00B10F43">
          <w:rPr>
            <w:rStyle w:val="a4"/>
            <w:rFonts w:ascii="Open Sans" w:hAnsi="Open Sans" w:cs="Open Sans"/>
            <w:color w:val="auto"/>
          </w:rPr>
          <w:t>О внесении изменений в Федеральный закон «О развитии малого и среднего предпринимательства в Российской Федерации</w:t>
        </w:r>
      </w:hyperlink>
      <w:r w:rsidRPr="00B10F43">
        <w:rPr>
          <w:rFonts w:ascii="Open Sans" w:hAnsi="Open Sans" w:cs="Open Sans"/>
        </w:rPr>
        <w:t>».</w:t>
      </w:r>
    </w:p>
    <w:p w14:paraId="1B1E455F" w14:textId="77777777" w:rsidR="00B10F43" w:rsidRPr="00B10F43" w:rsidRDefault="00B10F43" w:rsidP="00B10F4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Open Sans"/>
        </w:rPr>
      </w:pPr>
      <w:r w:rsidRPr="00B10F43">
        <w:rPr>
          <w:rFonts w:ascii="Open Sans" w:hAnsi="Open Sans" w:cs="Open Sans"/>
        </w:rPr>
        <w:t>Закон расширяет перечень сведений Реестра МСП-получателей поддержки. С января 2023 года в этот реестр будут включаться сведения о совершенном нарушении порядка и условий оказания поддержки, в том числе вид нарушения и дата его устранения.</w:t>
      </w:r>
    </w:p>
    <w:p w14:paraId="73580CD3" w14:textId="77777777" w:rsidR="00B10F43" w:rsidRPr="00B10F43" w:rsidRDefault="00B10F43" w:rsidP="00B10F4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Open Sans"/>
        </w:rPr>
      </w:pPr>
      <w:r w:rsidRPr="00B10F43">
        <w:rPr>
          <w:rFonts w:ascii="Open Sans" w:hAnsi="Open Sans" w:cs="Open Sans"/>
        </w:rPr>
        <w:t>Также в законе смягчились ограничения на господдержку малых и средних предпринимателей за незначительные нарушения порядка и условия оказания помощи. Таким образом, организации, которые принимают решения о предоставлении поддержки, при обращении к Реестру получат полную информацию, в том числе о нарушителях, и смогут оценивать заявителей объективнее.</w:t>
      </w:r>
    </w:p>
    <w:p w14:paraId="13F0E727" w14:textId="77777777" w:rsidR="00B10F43" w:rsidRPr="00B10F43" w:rsidRDefault="00B10F43" w:rsidP="00B10F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B10F43">
        <w:rPr>
          <w:rFonts w:ascii="Open Sans" w:hAnsi="Open Sans" w:cs="Open Sans"/>
        </w:rPr>
        <w:t>Публикация на сайте ФНС России</w:t>
      </w:r>
      <w:r w:rsidRPr="00B10F43">
        <w:rPr>
          <w:rStyle w:val="apple-converted-space"/>
          <w:rFonts w:ascii="Open Sans" w:hAnsi="Open Sans" w:cs="Open Sans"/>
        </w:rPr>
        <w:t> </w:t>
      </w:r>
      <w:hyperlink r:id="rId5" w:tgtFrame="_blank" w:history="1">
        <w:r w:rsidRPr="00B10F43">
          <w:rPr>
            <w:rStyle w:val="a4"/>
            <w:rFonts w:ascii="Open Sans" w:hAnsi="Open Sans" w:cs="Open Sans"/>
            <w:color w:val="auto"/>
            <w:u w:val="none"/>
          </w:rPr>
          <w:t>Единого реестра МСП - получателей поддержки</w:t>
        </w:r>
      </w:hyperlink>
      <w:r w:rsidRPr="00B10F43">
        <w:rPr>
          <w:rStyle w:val="apple-converted-space"/>
          <w:rFonts w:ascii="Open Sans" w:hAnsi="Open Sans" w:cs="Open Sans"/>
        </w:rPr>
        <w:t> </w:t>
      </w:r>
      <w:r w:rsidRPr="00B10F43">
        <w:rPr>
          <w:rFonts w:ascii="Open Sans" w:hAnsi="Open Sans" w:cs="Open Sans"/>
        </w:rPr>
        <w:t>создает единый механизм публичности и прозрачности. Реестр дает мгновенную информацию об оказанных мерах поддержки, а также кем и когда она была оказана и какие результаты принесла. Это не требует затрат со стороны субъектов малого и среднего предпринимательства.</w:t>
      </w:r>
    </w:p>
    <w:p w14:paraId="1229BE6F" w14:textId="77777777" w:rsidR="007A274C" w:rsidRPr="00B10F43" w:rsidRDefault="007A274C"/>
    <w:sectPr w:rsidR="007A274C" w:rsidRPr="00B1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4C"/>
    <w:rsid w:val="007A274C"/>
    <w:rsid w:val="00B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3B48-3D94-4D23-854D-AC42F28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10F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-pp.nalog.ru/" TargetMode="External"/><Relationship Id="rId4" Type="http://schemas.openxmlformats.org/officeDocument/2006/relationships/hyperlink" Target="http://publication.pravo.gov.ru/Document/View/000120220628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2022-10-11T07:50:00Z</dcterms:created>
  <dcterms:modified xsi:type="dcterms:W3CDTF">2022-10-11T07:50:00Z</dcterms:modified>
</cp:coreProperties>
</file>