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3443D" wp14:editId="1E5DA2B7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86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44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D44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3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D44D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147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686" w:rsidRPr="00430686" w:rsidRDefault="00430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11" w:rsidRDefault="008C31CE" w:rsidP="00B14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14711" w:rsidRPr="00B1471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14711" w:rsidRDefault="00B14711" w:rsidP="00B14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711">
        <w:rPr>
          <w:rFonts w:ascii="Times New Roman" w:hAnsi="Times New Roman" w:cs="Times New Roman"/>
          <w:b/>
          <w:sz w:val="28"/>
          <w:szCs w:val="28"/>
        </w:rPr>
        <w:t xml:space="preserve">содержания кладбищ и погребения </w:t>
      </w:r>
    </w:p>
    <w:p w:rsidR="00027AF8" w:rsidRPr="00027AF8" w:rsidRDefault="00B14711" w:rsidP="00B14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711">
        <w:rPr>
          <w:rFonts w:ascii="Times New Roman" w:hAnsi="Times New Roman" w:cs="Times New Roman"/>
          <w:b/>
          <w:sz w:val="28"/>
          <w:szCs w:val="28"/>
        </w:rPr>
        <w:t>умерших (погибших)</w:t>
      </w:r>
      <w:r>
        <w:t xml:space="preserve"> </w:t>
      </w:r>
      <w:r w:rsidR="00027AF8" w:rsidRPr="00027AF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8C31CE" w:rsidRDefault="0002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Ермолинского сельского поселения</w:t>
      </w:r>
      <w:r w:rsidR="008C31C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C31CE" w:rsidRDefault="008C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утвержденное постановлением</w:t>
      </w:r>
      <w:r w:rsidRPr="008C3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F7E" w:rsidRPr="008C31CE" w:rsidRDefault="008C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8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.09.201</w:t>
      </w:r>
      <w:r w:rsidR="00B1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C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</w:t>
      </w:r>
      <w:r w:rsidR="00B14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</w:p>
    <w:p w:rsidR="00027AF8" w:rsidRPr="00CC3F7E" w:rsidRDefault="0002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AF8" w:rsidRPr="0050185C" w:rsidRDefault="00CC3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A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</w:t>
      </w:r>
      <w:hyperlink r:id="rId8" w:history="1">
        <w:r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50185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Ермолинского сельского поселения</w:t>
      </w:r>
    </w:p>
    <w:p w:rsidR="00027AF8" w:rsidRDefault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F7E" w:rsidRPr="00027AF8" w:rsidRDefault="00027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50185C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</w:p>
    <w:p w:rsidR="00CC3F7E" w:rsidRPr="00027AF8" w:rsidRDefault="00CC3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7E" w:rsidRDefault="00CC3F7E" w:rsidP="00B14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AF8">
        <w:rPr>
          <w:rFonts w:ascii="Times New Roman" w:hAnsi="Times New Roman" w:cs="Times New Roman"/>
          <w:sz w:val="28"/>
          <w:szCs w:val="28"/>
        </w:rPr>
        <w:t xml:space="preserve">1. </w:t>
      </w:r>
      <w:r w:rsidR="008C31CE" w:rsidRPr="008C31C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14711" w:rsidRPr="00B14711">
        <w:rPr>
          <w:rFonts w:ascii="Times New Roman" w:hAnsi="Times New Roman" w:cs="Times New Roman"/>
          <w:sz w:val="28"/>
          <w:szCs w:val="28"/>
        </w:rPr>
        <w:t>Порядок содержания кладбищ и погребения умерших (погибших)</w:t>
      </w:r>
      <w:r w:rsidR="00B14711" w:rsidRPr="00B14711">
        <w:t xml:space="preserve"> </w:t>
      </w:r>
      <w:r w:rsidR="00B14711" w:rsidRPr="00B14711">
        <w:rPr>
          <w:rFonts w:ascii="Times New Roman" w:hAnsi="Times New Roman" w:cs="Times New Roman"/>
          <w:sz w:val="28"/>
          <w:szCs w:val="28"/>
        </w:rPr>
        <w:t xml:space="preserve">на территории Ермолинского сельского поселения, утвержденное постановлением администрации </w:t>
      </w:r>
      <w:r w:rsidR="00B14711" w:rsidRPr="00B1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22.09.2016 № 357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</w:t>
      </w:r>
      <w:r w:rsidR="00B1471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8C31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31CE">
        <w:rPr>
          <w:rFonts w:ascii="Times New Roman" w:hAnsi="Times New Roman" w:cs="Times New Roman"/>
          <w:sz w:val="28"/>
          <w:szCs w:val="28"/>
        </w:rPr>
        <w:t>.</w:t>
      </w:r>
    </w:p>
    <w:p w:rsidR="008C31CE" w:rsidRDefault="008C31CE" w:rsidP="008C31CE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1.1. По</w:t>
      </w:r>
      <w:r w:rsidR="00B14711">
        <w:rPr>
          <w:sz w:val="28"/>
          <w:szCs w:val="28"/>
        </w:rPr>
        <w:t>рядка</w:t>
      </w:r>
      <w:r>
        <w:rPr>
          <w:sz w:val="28"/>
          <w:szCs w:val="28"/>
        </w:rPr>
        <w:t xml:space="preserve"> изложить в следующей редакции:</w:t>
      </w:r>
    </w:p>
    <w:p w:rsidR="008C31CE" w:rsidRPr="00F61BA5" w:rsidRDefault="008C31CE" w:rsidP="00F61BA5">
      <w:pPr>
        <w:pStyle w:val="1"/>
        <w:spacing w:before="0" w:line="288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BA5">
        <w:rPr>
          <w:rFonts w:ascii="Times New Roman" w:hAnsi="Times New Roman" w:cs="Times New Roman"/>
          <w:color w:val="auto"/>
          <w:sz w:val="28"/>
          <w:szCs w:val="28"/>
        </w:rPr>
        <w:t xml:space="preserve">«1.11. </w:t>
      </w:r>
      <w:r w:rsidR="00F61BA5">
        <w:rPr>
          <w:rFonts w:ascii="Times New Roman" w:hAnsi="Times New Roman" w:cs="Times New Roman"/>
          <w:color w:val="auto"/>
          <w:sz w:val="28"/>
          <w:szCs w:val="28"/>
        </w:rPr>
        <w:t xml:space="preserve">Настоящие Правила </w:t>
      </w:r>
      <w:r w:rsidR="00F61BA5" w:rsidRPr="00F61BA5">
        <w:rPr>
          <w:rFonts w:ascii="Times New Roman" w:hAnsi="Times New Roman" w:cs="Times New Roman"/>
          <w:color w:val="auto"/>
          <w:sz w:val="28"/>
          <w:szCs w:val="28"/>
        </w:rPr>
        <w:t>содержания кладбищ и погребения умерших (погибших)</w:t>
      </w:r>
      <w:r w:rsidR="00F61BA5" w:rsidRPr="00F61BA5">
        <w:rPr>
          <w:color w:val="auto"/>
        </w:rPr>
        <w:t xml:space="preserve"> </w:t>
      </w:r>
      <w:r w:rsidR="00F61BA5" w:rsidRPr="00F61BA5">
        <w:rPr>
          <w:rFonts w:ascii="Times New Roman" w:hAnsi="Times New Roman" w:cs="Times New Roman"/>
          <w:color w:val="auto"/>
          <w:sz w:val="28"/>
          <w:szCs w:val="28"/>
        </w:rPr>
        <w:t>на территории Ермолинского сельского поселения</w:t>
      </w:r>
      <w:r w:rsidR="00F61BA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(далее – Правила) разработаны в соответствии с Федеральным законом от 12.01.1996 №8-ФЗ «О погребении и похоронном деле»,</w:t>
      </w:r>
      <w:r w:rsidR="00F61BA5" w:rsidRPr="00F61BA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="00F61BA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п</w:t>
      </w:r>
      <w:r w:rsidR="00F61BA5" w:rsidRPr="00F61BA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остановление</w:t>
      </w:r>
      <w:r w:rsidR="00F61BA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м</w:t>
      </w:r>
      <w:r w:rsidR="00F61BA5" w:rsidRPr="00F61BA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28.01.2021 г. №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</w:t>
      </w:r>
      <w:r w:rsidR="00F61BA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(профилактических) мероприятий</w:t>
      </w:r>
      <w:r w:rsidRPr="00F61BA5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F61BA5" w:rsidRDefault="005A08FB" w:rsidP="00F61BA5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61BA5">
        <w:rPr>
          <w:sz w:val="28"/>
          <w:szCs w:val="28"/>
        </w:rPr>
        <w:t>Абзац 2 п</w:t>
      </w:r>
      <w:r w:rsidR="00B14711">
        <w:rPr>
          <w:sz w:val="28"/>
          <w:szCs w:val="28"/>
        </w:rPr>
        <w:t>ункт</w:t>
      </w:r>
      <w:r w:rsidR="00F61BA5">
        <w:rPr>
          <w:sz w:val="28"/>
          <w:szCs w:val="28"/>
        </w:rPr>
        <w:t>а</w:t>
      </w:r>
      <w:r w:rsidR="00B14711">
        <w:rPr>
          <w:sz w:val="28"/>
          <w:szCs w:val="28"/>
        </w:rPr>
        <w:t xml:space="preserve"> </w:t>
      </w:r>
      <w:r w:rsidR="00B14711">
        <w:rPr>
          <w:sz w:val="28"/>
          <w:szCs w:val="28"/>
        </w:rPr>
        <w:t>2</w:t>
      </w:r>
      <w:r w:rsidR="00B14711">
        <w:rPr>
          <w:sz w:val="28"/>
          <w:szCs w:val="28"/>
        </w:rPr>
        <w:t>.1. Порядка</w:t>
      </w:r>
      <w:r w:rsidR="00F61BA5" w:rsidRPr="00F61BA5">
        <w:rPr>
          <w:sz w:val="28"/>
          <w:szCs w:val="28"/>
        </w:rPr>
        <w:t xml:space="preserve"> </w:t>
      </w:r>
      <w:r w:rsidR="00F61BA5">
        <w:rPr>
          <w:sz w:val="28"/>
          <w:szCs w:val="28"/>
        </w:rPr>
        <w:t>изложить в следующей редакции:</w:t>
      </w:r>
    </w:p>
    <w:p w:rsidR="00CB718C" w:rsidRPr="00F61BA5" w:rsidRDefault="00F61BA5" w:rsidP="00CB718C">
      <w:pPr>
        <w:pStyle w:val="1"/>
        <w:spacing w:before="0" w:line="288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718C">
        <w:rPr>
          <w:rFonts w:ascii="Times New Roman" w:hAnsi="Times New Roman" w:cs="Times New Roman"/>
          <w:color w:val="auto"/>
          <w:sz w:val="28"/>
          <w:szCs w:val="28"/>
        </w:rPr>
        <w:lastRenderedPageBreak/>
        <w:t>«Любое погребение осуществляется с соблюдением</w:t>
      </w:r>
      <w:r w:rsidRPr="00CB718C">
        <w:rPr>
          <w:color w:val="auto"/>
          <w:sz w:val="28"/>
          <w:szCs w:val="28"/>
        </w:rPr>
        <w:t xml:space="preserve"> </w:t>
      </w:r>
      <w:r w:rsidRPr="00F61BA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санитарных правил и норм СанПиН 2.1.3684-21</w:t>
      </w:r>
      <w:r w:rsidR="00CB718C">
        <w:rPr>
          <w:bCs/>
          <w:color w:val="000000"/>
          <w:spacing w:val="3"/>
          <w:kern w:val="36"/>
          <w:sz w:val="28"/>
          <w:szCs w:val="28"/>
        </w:rPr>
        <w:t xml:space="preserve">, утвержденных </w:t>
      </w:r>
      <w:r w:rsidR="00CB71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п</w:t>
      </w:r>
      <w:r w:rsidR="00CB718C" w:rsidRPr="00F61BA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остановление</w:t>
      </w:r>
      <w:r w:rsidR="00CB718C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м</w:t>
      </w:r>
      <w:r w:rsidR="00CB718C" w:rsidRPr="00F61BA5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28.01.2021 г. № 3</w:t>
      </w:r>
      <w:r w:rsidR="00CB718C" w:rsidRPr="00F61BA5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2D44D2" w:rsidRPr="002D44D2" w:rsidRDefault="00CC3F7E" w:rsidP="00F61BA5">
      <w:pPr>
        <w:pStyle w:val="ae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027AF8">
        <w:rPr>
          <w:sz w:val="28"/>
          <w:szCs w:val="28"/>
        </w:rPr>
        <w:t xml:space="preserve">2. </w:t>
      </w:r>
      <w:r w:rsidR="002D44D2" w:rsidRPr="002D44D2">
        <w:rPr>
          <w:sz w:val="28"/>
          <w:szCs w:val="28"/>
        </w:rPr>
        <w:t xml:space="preserve">Настоящее постановление распространяет своё действие на правоотношения, возникшие с 1 </w:t>
      </w:r>
      <w:r w:rsidR="00B14711">
        <w:rPr>
          <w:sz w:val="28"/>
          <w:szCs w:val="28"/>
        </w:rPr>
        <w:t>марта</w:t>
      </w:r>
      <w:r w:rsidR="002D44D2" w:rsidRPr="002D44D2">
        <w:rPr>
          <w:sz w:val="28"/>
          <w:szCs w:val="28"/>
        </w:rPr>
        <w:t xml:space="preserve"> 202</w:t>
      </w:r>
      <w:r w:rsidR="002D44D2">
        <w:rPr>
          <w:sz w:val="28"/>
          <w:szCs w:val="28"/>
        </w:rPr>
        <w:t>1</w:t>
      </w:r>
      <w:r w:rsidR="002D44D2" w:rsidRPr="002D44D2">
        <w:rPr>
          <w:sz w:val="28"/>
          <w:szCs w:val="28"/>
        </w:rPr>
        <w:t xml:space="preserve"> года.</w:t>
      </w:r>
    </w:p>
    <w:p w:rsidR="00027AF8" w:rsidRPr="00027AF8" w:rsidRDefault="002D44D2" w:rsidP="002D4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«Ермолинский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hyperlink r:id="rId9" w:history="1"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ermolinoadm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7AF8" w:rsidRPr="00027AF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AF8" w:rsidRPr="00027AF8" w:rsidRDefault="00027AF8" w:rsidP="002D44D2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2D44D2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8C31CE" w:rsidRDefault="008C31CE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Глава</w:t>
      </w:r>
    </w:p>
    <w:p w:rsidR="00430686" w:rsidRPr="00430686" w:rsidRDefault="00430686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   </w:t>
      </w:r>
      <w:r w:rsidR="008C31C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</w:t>
      </w:r>
      <w:r w:rsidR="00A31A2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л</w:t>
      </w:r>
      <w:r w:rsidR="008C31C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ов</w:t>
      </w:r>
    </w:p>
    <w:p w:rsidR="00027AF8" w:rsidRPr="00027AF8" w:rsidRDefault="00027AF8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:rsidR="00027AF8" w:rsidRPr="00027AF8" w:rsidRDefault="00027AF8" w:rsidP="002D44D2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sectPr w:rsidR="00027AF8" w:rsidRPr="00027AF8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F7" w:rsidRDefault="003B48F7" w:rsidP="007C0E39">
      <w:pPr>
        <w:spacing w:after="0" w:line="240" w:lineRule="auto"/>
      </w:pPr>
      <w:r>
        <w:separator/>
      </w:r>
    </w:p>
  </w:endnote>
  <w:endnote w:type="continuationSeparator" w:id="0">
    <w:p w:rsidR="003B48F7" w:rsidRDefault="003B48F7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F7" w:rsidRDefault="003B48F7" w:rsidP="007C0E39">
      <w:pPr>
        <w:spacing w:after="0" w:line="240" w:lineRule="auto"/>
      </w:pPr>
      <w:r>
        <w:separator/>
      </w:r>
    </w:p>
  </w:footnote>
  <w:footnote w:type="continuationSeparator" w:id="0">
    <w:p w:rsidR="003B48F7" w:rsidRDefault="003B48F7" w:rsidP="007C0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E"/>
    <w:rsid w:val="0000575F"/>
    <w:rsid w:val="000137E9"/>
    <w:rsid w:val="00027AF8"/>
    <w:rsid w:val="0010145B"/>
    <w:rsid w:val="00103BB7"/>
    <w:rsid w:val="00111F98"/>
    <w:rsid w:val="001431BB"/>
    <w:rsid w:val="00151A96"/>
    <w:rsid w:val="00193B01"/>
    <w:rsid w:val="001B6899"/>
    <w:rsid w:val="001F29B4"/>
    <w:rsid w:val="00274DB3"/>
    <w:rsid w:val="002D44D2"/>
    <w:rsid w:val="0038174A"/>
    <w:rsid w:val="003A7777"/>
    <w:rsid w:val="003B48F7"/>
    <w:rsid w:val="00430686"/>
    <w:rsid w:val="00485F44"/>
    <w:rsid w:val="004A37EA"/>
    <w:rsid w:val="0050185C"/>
    <w:rsid w:val="00567973"/>
    <w:rsid w:val="005A08FB"/>
    <w:rsid w:val="005A4827"/>
    <w:rsid w:val="00616D37"/>
    <w:rsid w:val="006E3A66"/>
    <w:rsid w:val="00737F6C"/>
    <w:rsid w:val="0076419D"/>
    <w:rsid w:val="007C029A"/>
    <w:rsid w:val="007C0E39"/>
    <w:rsid w:val="007C125A"/>
    <w:rsid w:val="00821EEE"/>
    <w:rsid w:val="0085462D"/>
    <w:rsid w:val="00867557"/>
    <w:rsid w:val="0089332E"/>
    <w:rsid w:val="008C31CE"/>
    <w:rsid w:val="008D6278"/>
    <w:rsid w:val="008F7B9F"/>
    <w:rsid w:val="009826F0"/>
    <w:rsid w:val="009928B9"/>
    <w:rsid w:val="009A1FF0"/>
    <w:rsid w:val="009B7BAF"/>
    <w:rsid w:val="00A31A21"/>
    <w:rsid w:val="00A53467"/>
    <w:rsid w:val="00AC3DB5"/>
    <w:rsid w:val="00AE596E"/>
    <w:rsid w:val="00AF5479"/>
    <w:rsid w:val="00B14711"/>
    <w:rsid w:val="00B32535"/>
    <w:rsid w:val="00B516D4"/>
    <w:rsid w:val="00B639B3"/>
    <w:rsid w:val="00B77342"/>
    <w:rsid w:val="00B92784"/>
    <w:rsid w:val="00BE08B2"/>
    <w:rsid w:val="00BE27E6"/>
    <w:rsid w:val="00BF3A7C"/>
    <w:rsid w:val="00C90E7F"/>
    <w:rsid w:val="00C9532F"/>
    <w:rsid w:val="00CB718C"/>
    <w:rsid w:val="00CC3F7E"/>
    <w:rsid w:val="00D14E96"/>
    <w:rsid w:val="00D83769"/>
    <w:rsid w:val="00DB78EE"/>
    <w:rsid w:val="00EB0B59"/>
    <w:rsid w:val="00EC6108"/>
    <w:rsid w:val="00F61BA5"/>
    <w:rsid w:val="00F81D07"/>
    <w:rsid w:val="00FA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0E5A-332B-4B4E-8D31-F097EEB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6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C31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1B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CF347268ECAF22798F546892E83346DBC8CD9543F6846019BB8EBB6z1t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0242-36C7-4D61-8B93-4501F146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User</cp:lastModifiedBy>
  <cp:revision>4</cp:revision>
  <cp:lastPrinted>2021-04-09T05:32:00Z</cp:lastPrinted>
  <dcterms:created xsi:type="dcterms:W3CDTF">2021-04-09T05:06:00Z</dcterms:created>
  <dcterms:modified xsi:type="dcterms:W3CDTF">2021-04-09T05:35:00Z</dcterms:modified>
</cp:coreProperties>
</file>