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3443D" wp14:editId="1E5DA2B7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721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D72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C31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72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D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BD7217" w:rsidRPr="00BD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:rsidR="00430686" w:rsidRDefault="00430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00CA" w:rsidRPr="00B741D6" w:rsidRDefault="00ED0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741D6" w:rsidRDefault="00202844" w:rsidP="00B741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</w:t>
      </w:r>
    </w:p>
    <w:p w:rsidR="00B741D6" w:rsidRDefault="00202844" w:rsidP="00B741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порядке принятия, учета и </w:t>
      </w:r>
    </w:p>
    <w:p w:rsidR="00B741D6" w:rsidRDefault="00202844" w:rsidP="00B741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оформления в муниципальную </w:t>
      </w:r>
    </w:p>
    <w:p w:rsidR="00202844" w:rsidRPr="00B741D6" w:rsidRDefault="00202844" w:rsidP="00B741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собственность выморочного имущества</w:t>
      </w:r>
    </w:p>
    <w:p w:rsidR="00202844" w:rsidRPr="00B741D6" w:rsidRDefault="00202844" w:rsidP="00B741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7D20K3" w:history="1">
        <w:r w:rsidRPr="00B74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anchor="8Q80M3" w:history="1">
        <w:r w:rsidRPr="00B74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125</w:t>
        </w:r>
      </w:hyperlink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anchor="8P80LT" w:history="1">
        <w:r w:rsidRPr="00B74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1151 Гражданского кодекса РФ</w:t>
        </w:r>
      </w:hyperlink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Ермолинского сельского поселения, </w:t>
      </w:r>
    </w:p>
    <w:p w:rsidR="00B741D6" w:rsidRDefault="00B741D6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Ермолинского сельского поселения</w:t>
      </w:r>
    </w:p>
    <w:p w:rsidR="00B741D6" w:rsidRDefault="00B741D6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44" w:rsidRPr="00ED00CA" w:rsidRDefault="00B741D6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202844" w:rsidRPr="00ED0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741D6" w:rsidRPr="00B741D6" w:rsidRDefault="00B741D6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 Положение о порядке принятия, учета и оформления в муниципальную собственность выморочного имущества.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официального опубликования.</w:t>
      </w:r>
    </w:p>
    <w:p w:rsidR="00B741D6" w:rsidRPr="0027363A" w:rsidRDefault="00B741D6" w:rsidP="00B741D6">
      <w:pPr>
        <w:widowControl w:val="0"/>
        <w:autoSpaceDE w:val="0"/>
        <w:autoSpaceDN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B741D6" w:rsidRPr="00F21292" w:rsidRDefault="00B741D6" w:rsidP="00B741D6">
      <w:pPr>
        <w:widowControl w:val="0"/>
        <w:autoSpaceDE w:val="0"/>
        <w:autoSpaceDN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«Ермолинский вестник» и разместить на официальном сайте Администрации Ермолинского сельского поселения в информационно-телекоммуникационной сети «Интернет» по адресу: </w:t>
      </w:r>
      <w:hyperlink r:id="rId12" w:history="1">
        <w:r w:rsidRPr="00F21292">
          <w:rPr>
            <w:rStyle w:val="af1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www.ermolinoadm.ru</w:t>
        </w:r>
      </w:hyperlink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1D6" w:rsidRPr="0027363A" w:rsidRDefault="00B741D6" w:rsidP="00B741D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1D6" w:rsidRPr="0027363A" w:rsidRDefault="00B741D6" w:rsidP="00B741D6">
      <w:pPr>
        <w:spacing w:after="0" w:line="240" w:lineRule="auto"/>
        <w:ind w:firstLine="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1D6" w:rsidRPr="00F21292" w:rsidRDefault="00B741D6" w:rsidP="00B741D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B741D6" w:rsidRDefault="00B741D6" w:rsidP="00B741D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А.А. Козлов</w:t>
      </w:r>
    </w:p>
    <w:p w:rsidR="00B741D6" w:rsidRDefault="00B741D6" w:rsidP="00B741D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41D6" w:rsidRDefault="00B741D6" w:rsidP="00B741D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41D6" w:rsidRDefault="00B741D6" w:rsidP="00B741D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41D6" w:rsidRDefault="00B741D6" w:rsidP="00B741D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41D6" w:rsidRDefault="00B741D6" w:rsidP="00B741D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41D6" w:rsidRDefault="00B741D6" w:rsidP="00B741D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41D6" w:rsidRPr="00B741D6" w:rsidRDefault="00B741D6" w:rsidP="00B741D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B741D6" w:rsidRDefault="00B741D6" w:rsidP="00B741D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</w:t>
      </w:r>
      <w:r w:rsidR="00202844" w:rsidRPr="00B7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</w:p>
    <w:p w:rsidR="00B741D6" w:rsidRDefault="00B741D6" w:rsidP="00B741D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Ермолинского сельского поселения </w:t>
      </w:r>
    </w:p>
    <w:p w:rsidR="00202844" w:rsidRDefault="00202844" w:rsidP="00B741D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7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00.00.</w:t>
      </w:r>
      <w:r w:rsidRPr="00B7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B7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B7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N </w:t>
      </w:r>
    </w:p>
    <w:p w:rsidR="00B741D6" w:rsidRDefault="00B741D6" w:rsidP="00B741D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41D6" w:rsidRDefault="00B741D6" w:rsidP="00B741D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41D6" w:rsidRPr="00B741D6" w:rsidRDefault="00B741D6" w:rsidP="00B741D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41D6" w:rsidRDefault="00202844" w:rsidP="00B741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02844" w:rsidRDefault="00202844" w:rsidP="00B741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ПРИНЯТИЯ, УЧЕТА И ОФОРМЛЕНИЯ ВЫМОРОЧНОГО ИМУЩЕСТВА В СОБСТВЕННОСТЬ</w:t>
      </w:r>
    </w:p>
    <w:p w:rsidR="00B741D6" w:rsidRPr="00B741D6" w:rsidRDefault="00B741D6" w:rsidP="00B741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02844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принятия, учета и оформления выморочного имущества в собственность 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 сельского поселения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 в соответствии 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13" w:anchor="7D20K3" w:history="1">
        <w:r w:rsidRPr="00B74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закона Российской Федерации </w:t>
      </w:r>
      <w:hyperlink r:id="rId14" w:anchor="7D20K3" w:history="1">
        <w:r w:rsidRPr="00B74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Устава 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 сельского поселения</w:t>
      </w:r>
      <w:r w:rsidR="00B741D6"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своевременного выявления и принятия в муниципальную собственность следующего выморочного имущества, находящегося на территории 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 сельского поселения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распространяется на находящиеся на территории 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 сельского поселения</w:t>
      </w:r>
      <w:r w:rsidR="00B741D6"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 сельского поселения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Выявление выморочного имущества осуществляется специалистами 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Ермолинского сельского поселения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5C16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5C16C1" w:rsidRPr="005C16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1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16C1" w:rsidRPr="005C16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и физические лица вправе информировать администрацию о фактах выявления выморочного имущества.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 случае выявления факта смерти гражданина, имевшего на праве собственности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администрацию поселения в письменном виде.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A0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наличии фактических признаков, позволяющих оценить обследованный объект как выморочное имущество, </w:t>
      </w:r>
      <w:r w:rsidR="009A0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30-дневный срок со дня составления акта обследования принимает меры по установлению </w:t>
      </w:r>
      <w:r w:rsidR="00ED0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 (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наследников</w:t>
      </w:r>
      <w:r w:rsidR="00ED00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указанное имущество, в том числе: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обеспечивает размещение в местах обнародования, а также на официальном сайте муниципального района в информационно-телекоммуникационной сети "Интернет" объявления о необходимости явки лица, считающим себя наследником или имеющим на него права, в течение 30 дней со дня размещения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обеспечивает получение выписки из ЕГРН об основных характеристиках и зарегистрированных правах на объект недвижимого имущества и земельный участок, на котором расположен такой объект.</w:t>
      </w:r>
    </w:p>
    <w:p w:rsidR="005C16C1" w:rsidRPr="005C16C1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C16C1" w:rsidRPr="005C16C1">
        <w:rPr>
          <w:rFonts w:ascii="Times New Roman" w:hAnsi="Times New Roman" w:cs="Times New Roman"/>
          <w:sz w:val="28"/>
          <w:szCs w:val="28"/>
        </w:rPr>
        <w:t xml:space="preserve">обеспечивает получение </w:t>
      </w:r>
      <w:r w:rsidR="005C16C1" w:rsidRPr="005C16C1">
        <w:rPr>
          <w:rFonts w:ascii="Times New Roman" w:hAnsi="Times New Roman" w:cs="Times New Roman"/>
          <w:sz w:val="28"/>
          <w:szCs w:val="28"/>
        </w:rPr>
        <w:t>документ</w:t>
      </w:r>
      <w:r w:rsidR="005C16C1" w:rsidRPr="005C16C1">
        <w:rPr>
          <w:rFonts w:ascii="Times New Roman" w:hAnsi="Times New Roman" w:cs="Times New Roman"/>
          <w:sz w:val="28"/>
          <w:szCs w:val="28"/>
        </w:rPr>
        <w:t>а</w:t>
      </w:r>
      <w:r w:rsidR="005C16C1" w:rsidRPr="005C16C1">
        <w:rPr>
          <w:rFonts w:ascii="Times New Roman" w:hAnsi="Times New Roman" w:cs="Times New Roman"/>
          <w:sz w:val="28"/>
          <w:szCs w:val="28"/>
        </w:rPr>
        <w:t xml:space="preserve"> о последнем постоянном месте жительства наследод</w:t>
      </w:r>
      <w:r w:rsidR="005C16C1" w:rsidRPr="005C16C1">
        <w:rPr>
          <w:rFonts w:ascii="Times New Roman" w:hAnsi="Times New Roman" w:cs="Times New Roman"/>
          <w:sz w:val="28"/>
          <w:szCs w:val="28"/>
        </w:rPr>
        <w:t>ателя.</w:t>
      </w:r>
    </w:p>
    <w:p w:rsidR="00202844" w:rsidRPr="00B741D6" w:rsidRDefault="005C16C1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202844"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получение справки органа, осуществляющего технический учет объектов недвижимости о зарегистрированных правах на объект недвижимого имущества.</w:t>
      </w:r>
    </w:p>
    <w:p w:rsidR="005C16C1" w:rsidRPr="00B741D6" w:rsidRDefault="005C16C1" w:rsidP="00ED00C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02844"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обеспечивает получение выписок о наличии объекта недвижимости в реестре федерального имущества, государственного имущества субъекта РФ и муниципального имущества.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ED00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Ермолинского сельского поселения.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 истечении 6 месяцев со дня смерти собственника имущества, обладающего признаками выморочного имущества, </w:t>
      </w:r>
      <w:r w:rsidR="00ED0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 письменное заявление нотариусу по месту открытия наследства о выдаче свидетельства о праве на наследство.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Для получения свидетельства о праве на наследство на выморочное имущество, к заявлению прилагаются следующие пакеты документов: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документы, подтверждающие полномочия заявителя,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 на умершего собственника жилого помещения: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свидетельство (справку) о смерти умершего собственника жилого помещения, выданное учреждениями ЗАГС;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документы, подтверждающие действия заявителя по факту установления наличия наследников, предусмотренные пунктом 6 и 9 настоящего положения;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технический паспорт или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имущество: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выписку из ЕГРН об основных характеристиках и зарегистрированных правах на объект недвижимого имущества;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справка органа, осуществляющего технический учет объектов недвижимости о зарегистрированных правах на объект недвижимого имущества;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договор о безвозмездной передаче жилого помещения в собственность (при наличии);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договор купли-продажи недвижимого имущества (при наличии);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свидетельство о праве на наследство (при наличии);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постановление о предоставлении земельного участка (при наличии)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 другие документы (при наличии);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13.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случае отказа в выдаче свидетельства о праве на наследство, по причине отсутствия необходимой информации, администрация поселения обращается с иском в суд о признании имущества выморочным и признании права муниципальной собственности на это имущество.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11 настоящего положения.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 </w:t>
      </w:r>
      <w:r w:rsidR="00ED0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</w:t>
      </w:r>
      <w:r w:rsidR="00ED00CA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ED00C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недвижимого имущества в реестр муниципального имущества.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Дальнейшее использование выморочного имущества осуществляется в соответствии с законодательством РФ и муниципальными правовыми актами </w:t>
      </w:r>
      <w:r w:rsidR="00ED00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Ермолинского сельского поселения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844" w:rsidRPr="00B741D6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 </w:t>
      </w:r>
      <w:r w:rsidR="00ED00C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 сельского поселения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844" w:rsidRDefault="00202844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 случае выявления имущества, переходящего в порядке наследования по закону в собственность Российской Федерации, </w:t>
      </w:r>
      <w:r w:rsidR="00ED00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Ермолинского сельского поселения</w:t>
      </w:r>
      <w:r w:rsidRPr="00B7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об этом налоговый орган.</w:t>
      </w:r>
    </w:p>
    <w:p w:rsidR="00ED00CA" w:rsidRPr="00ED00CA" w:rsidRDefault="00ED00CA" w:rsidP="00B741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Ермолинского сельского </w:t>
      </w:r>
      <w:r w:rsidRPr="00ED00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D00CA">
        <w:rPr>
          <w:rFonts w:ascii="Times New Roman" w:hAnsi="Times New Roman" w:cs="Times New Roman"/>
          <w:sz w:val="28"/>
          <w:szCs w:val="28"/>
        </w:rPr>
        <w:t xml:space="preserve"> </w:t>
      </w:r>
      <w:r w:rsidRPr="00ED00CA">
        <w:rPr>
          <w:rFonts w:ascii="Times New Roman" w:hAnsi="Times New Roman" w:cs="Times New Roman"/>
          <w:sz w:val="28"/>
          <w:szCs w:val="28"/>
        </w:rPr>
        <w:t>осуществляет мероприятия по вовлечению земельных участков в хозяйственный оборот.</w:t>
      </w:r>
    </w:p>
    <w:p w:rsidR="0027363A" w:rsidRPr="00ED00CA" w:rsidRDefault="0027363A" w:rsidP="00B741D6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7363A" w:rsidRPr="00ED00CA" w:rsidSect="00FF6144">
      <w:pgSz w:w="11905" w:h="16838"/>
      <w:pgMar w:top="993" w:right="850" w:bottom="993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980" w:rsidRDefault="00CF5980" w:rsidP="007C0E39">
      <w:pPr>
        <w:spacing w:after="0" w:line="240" w:lineRule="auto"/>
      </w:pPr>
      <w:r>
        <w:separator/>
      </w:r>
    </w:p>
  </w:endnote>
  <w:endnote w:type="continuationSeparator" w:id="0">
    <w:p w:rsidR="00CF5980" w:rsidRDefault="00CF5980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980" w:rsidRDefault="00CF5980" w:rsidP="007C0E39">
      <w:pPr>
        <w:spacing w:after="0" w:line="240" w:lineRule="auto"/>
      </w:pPr>
      <w:r>
        <w:separator/>
      </w:r>
    </w:p>
  </w:footnote>
  <w:footnote w:type="continuationSeparator" w:id="0">
    <w:p w:rsidR="00CF5980" w:rsidRDefault="00CF5980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0CB8"/>
    <w:multiLevelType w:val="hybridMultilevel"/>
    <w:tmpl w:val="4B5EEA90"/>
    <w:lvl w:ilvl="0" w:tplc="482891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E0E6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34AB1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7C28A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32CD5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149F4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F0C1F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5E5D4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64823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2490C"/>
    <w:multiLevelType w:val="hybridMultilevel"/>
    <w:tmpl w:val="3A9E0820"/>
    <w:lvl w:ilvl="0" w:tplc="0B0E983C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307CC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868D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C0B4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4EEC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7AD10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40B8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FE51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2864F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5D70C8"/>
    <w:multiLevelType w:val="hybridMultilevel"/>
    <w:tmpl w:val="A7DC37AC"/>
    <w:lvl w:ilvl="0" w:tplc="0666C60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3537909"/>
    <w:multiLevelType w:val="multilevel"/>
    <w:tmpl w:val="406CC53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6C5660"/>
    <w:multiLevelType w:val="hybridMultilevel"/>
    <w:tmpl w:val="C8445ED6"/>
    <w:lvl w:ilvl="0" w:tplc="D6503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490556"/>
    <w:multiLevelType w:val="hybridMultilevel"/>
    <w:tmpl w:val="A7DC37AC"/>
    <w:lvl w:ilvl="0" w:tplc="FFFFFFFF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D891946"/>
    <w:multiLevelType w:val="multilevel"/>
    <w:tmpl w:val="B5F2AED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363B29"/>
    <w:multiLevelType w:val="hybridMultilevel"/>
    <w:tmpl w:val="C1B84D24"/>
    <w:lvl w:ilvl="0" w:tplc="BC50FE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A001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5CEEF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4448F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811E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FC08B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46583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5012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8C065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F415F8"/>
    <w:multiLevelType w:val="hybridMultilevel"/>
    <w:tmpl w:val="354C1C96"/>
    <w:lvl w:ilvl="0" w:tplc="55FC3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7E"/>
    <w:rsid w:val="0000575F"/>
    <w:rsid w:val="000137E9"/>
    <w:rsid w:val="00027AF8"/>
    <w:rsid w:val="00043377"/>
    <w:rsid w:val="0010145B"/>
    <w:rsid w:val="00103BB7"/>
    <w:rsid w:val="00111F98"/>
    <w:rsid w:val="001431BB"/>
    <w:rsid w:val="00151A96"/>
    <w:rsid w:val="00193B01"/>
    <w:rsid w:val="001B6899"/>
    <w:rsid w:val="001E2FB4"/>
    <w:rsid w:val="001F29B4"/>
    <w:rsid w:val="00202844"/>
    <w:rsid w:val="0027363A"/>
    <w:rsid w:val="00274DB3"/>
    <w:rsid w:val="002D44D2"/>
    <w:rsid w:val="0033269C"/>
    <w:rsid w:val="0038428B"/>
    <w:rsid w:val="003A7777"/>
    <w:rsid w:val="003D7C11"/>
    <w:rsid w:val="00427599"/>
    <w:rsid w:val="00430686"/>
    <w:rsid w:val="004317E8"/>
    <w:rsid w:val="004803C3"/>
    <w:rsid w:val="00485F44"/>
    <w:rsid w:val="004A37EA"/>
    <w:rsid w:val="004B4492"/>
    <w:rsid w:val="004D181B"/>
    <w:rsid w:val="0050185C"/>
    <w:rsid w:val="00567973"/>
    <w:rsid w:val="005A08FB"/>
    <w:rsid w:val="005A4827"/>
    <w:rsid w:val="005C16C1"/>
    <w:rsid w:val="00616D37"/>
    <w:rsid w:val="00626AC4"/>
    <w:rsid w:val="006E3A66"/>
    <w:rsid w:val="00737F6C"/>
    <w:rsid w:val="0076419D"/>
    <w:rsid w:val="007C029A"/>
    <w:rsid w:val="007C0E39"/>
    <w:rsid w:val="007C125A"/>
    <w:rsid w:val="00821EEE"/>
    <w:rsid w:val="00841C61"/>
    <w:rsid w:val="0085462D"/>
    <w:rsid w:val="00867557"/>
    <w:rsid w:val="0089332E"/>
    <w:rsid w:val="008C31CE"/>
    <w:rsid w:val="008D6278"/>
    <w:rsid w:val="008F7B9F"/>
    <w:rsid w:val="009826F0"/>
    <w:rsid w:val="009928B9"/>
    <w:rsid w:val="009A0703"/>
    <w:rsid w:val="009A1FF0"/>
    <w:rsid w:val="009B7BAF"/>
    <w:rsid w:val="00A31A21"/>
    <w:rsid w:val="00A53467"/>
    <w:rsid w:val="00AC3DB5"/>
    <w:rsid w:val="00AE596E"/>
    <w:rsid w:val="00AF5479"/>
    <w:rsid w:val="00B07AC8"/>
    <w:rsid w:val="00B32535"/>
    <w:rsid w:val="00B516D4"/>
    <w:rsid w:val="00B639B3"/>
    <w:rsid w:val="00B741D6"/>
    <w:rsid w:val="00B77342"/>
    <w:rsid w:val="00B92784"/>
    <w:rsid w:val="00BD7217"/>
    <w:rsid w:val="00BE08B2"/>
    <w:rsid w:val="00BE17F0"/>
    <w:rsid w:val="00BE27E6"/>
    <w:rsid w:val="00BF3A7C"/>
    <w:rsid w:val="00C90E7F"/>
    <w:rsid w:val="00C9532F"/>
    <w:rsid w:val="00CC3F7E"/>
    <w:rsid w:val="00CF5980"/>
    <w:rsid w:val="00D14E96"/>
    <w:rsid w:val="00D40AEF"/>
    <w:rsid w:val="00D83769"/>
    <w:rsid w:val="00DB78EE"/>
    <w:rsid w:val="00DF7A7E"/>
    <w:rsid w:val="00EB0B59"/>
    <w:rsid w:val="00EC6108"/>
    <w:rsid w:val="00ED00CA"/>
    <w:rsid w:val="00F21292"/>
    <w:rsid w:val="00F81D07"/>
    <w:rsid w:val="00FA5F5F"/>
    <w:rsid w:val="00FE4F7B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30E5A-332B-4B4E-8D31-F097EEB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7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8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6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C31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D18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4D181B"/>
    <w:rPr>
      <w:rFonts w:cs="Times New Roman"/>
      <w:b w:val="0"/>
      <w:color w:val="106BBE"/>
    </w:rPr>
  </w:style>
  <w:style w:type="character" w:styleId="af1">
    <w:name w:val="Hyperlink"/>
    <w:basedOn w:val="a0"/>
    <w:uiPriority w:val="99"/>
    <w:unhideWhenUsed/>
    <w:rsid w:val="00F2129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275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4275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2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276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rmolinoad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7998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76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B70B7-0A7A-47F2-852F-0B27BE30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User</cp:lastModifiedBy>
  <cp:revision>4</cp:revision>
  <cp:lastPrinted>2023-05-18T10:33:00Z</cp:lastPrinted>
  <dcterms:created xsi:type="dcterms:W3CDTF">2023-05-17T13:41:00Z</dcterms:created>
  <dcterms:modified xsi:type="dcterms:W3CDTF">2023-05-18T10:34:00Z</dcterms:modified>
</cp:coreProperties>
</file>