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DF" w:rsidRDefault="00B355DF" w:rsidP="00B355DF">
      <w:pPr>
        <w:jc w:val="center"/>
        <w:rPr>
          <w:b/>
          <w:sz w:val="28"/>
          <w:szCs w:val="28"/>
        </w:rPr>
      </w:pPr>
    </w:p>
    <w:p w:rsidR="005441FB" w:rsidRPr="005441FB" w:rsidRDefault="003C3AC8" w:rsidP="005441FB">
      <w:pPr>
        <w:jc w:val="both"/>
        <w:rPr>
          <w:rFonts w:eastAsia="Calibri"/>
          <w:sz w:val="28"/>
          <w:szCs w:val="28"/>
          <w:lang w:eastAsia="en-US"/>
        </w:rPr>
      </w:pPr>
      <w:r>
        <w:rPr>
          <w:rFonts w:eastAsia="Calibri"/>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39.45pt;height:46.85pt;z-index:251660288;visibility:visible;mso-wrap-edited:f" fillcolor="window">
            <v:imagedata r:id="rId5" o:title=""/>
            <w10:wrap type="square"/>
          </v:shape>
          <o:OLEObject Type="Embed" ProgID="Word.Picture.8" ShapeID="_x0000_s1026" DrawAspect="Content" ObjectID="_1744528326" r:id="rId6"/>
        </w:object>
      </w:r>
    </w:p>
    <w:p w:rsidR="005441FB" w:rsidRPr="005441FB" w:rsidRDefault="005441FB" w:rsidP="005441FB">
      <w:pPr>
        <w:jc w:val="center"/>
        <w:rPr>
          <w:rFonts w:eastAsia="Calibri"/>
          <w:sz w:val="28"/>
          <w:szCs w:val="28"/>
          <w:lang w:eastAsia="en-US"/>
        </w:rPr>
      </w:pPr>
    </w:p>
    <w:p w:rsidR="005441FB" w:rsidRPr="005441FB" w:rsidRDefault="005441FB" w:rsidP="005441FB">
      <w:pPr>
        <w:jc w:val="center"/>
        <w:rPr>
          <w:rFonts w:eastAsia="Calibri"/>
          <w:sz w:val="28"/>
          <w:szCs w:val="28"/>
          <w:lang w:eastAsia="en-US"/>
        </w:rPr>
      </w:pPr>
    </w:p>
    <w:p w:rsidR="005441FB" w:rsidRPr="005441FB" w:rsidRDefault="005441FB" w:rsidP="005441FB">
      <w:pPr>
        <w:jc w:val="center"/>
        <w:outlineLvl w:val="0"/>
        <w:rPr>
          <w:rFonts w:eastAsia="Calibri"/>
          <w:sz w:val="28"/>
          <w:szCs w:val="28"/>
          <w:lang w:eastAsia="en-US"/>
        </w:rPr>
      </w:pPr>
      <w:r w:rsidRPr="005441FB">
        <w:rPr>
          <w:rFonts w:eastAsia="Calibri"/>
          <w:sz w:val="28"/>
          <w:szCs w:val="28"/>
          <w:lang w:eastAsia="en-US"/>
        </w:rPr>
        <w:t>Российская Федерация</w:t>
      </w:r>
    </w:p>
    <w:p w:rsidR="005441FB" w:rsidRPr="005441FB" w:rsidRDefault="005441FB" w:rsidP="005441FB">
      <w:pPr>
        <w:jc w:val="center"/>
        <w:outlineLvl w:val="0"/>
        <w:rPr>
          <w:rFonts w:eastAsia="Calibri"/>
          <w:sz w:val="28"/>
          <w:szCs w:val="28"/>
          <w:lang w:eastAsia="en-US"/>
        </w:rPr>
      </w:pPr>
      <w:r w:rsidRPr="005441FB">
        <w:rPr>
          <w:rFonts w:eastAsia="Calibri"/>
          <w:sz w:val="28"/>
          <w:szCs w:val="28"/>
          <w:lang w:eastAsia="en-US"/>
        </w:rPr>
        <w:t>Новгородская область Новгородский район</w:t>
      </w:r>
    </w:p>
    <w:p w:rsidR="005441FB" w:rsidRPr="005441FB" w:rsidRDefault="005441FB" w:rsidP="005441FB">
      <w:pPr>
        <w:jc w:val="center"/>
        <w:outlineLvl w:val="0"/>
        <w:rPr>
          <w:rFonts w:eastAsia="Calibri"/>
          <w:sz w:val="28"/>
          <w:szCs w:val="28"/>
          <w:lang w:eastAsia="en-US"/>
        </w:rPr>
      </w:pPr>
      <w:r w:rsidRPr="005441FB">
        <w:rPr>
          <w:rFonts w:eastAsia="Calibri"/>
          <w:sz w:val="28"/>
          <w:szCs w:val="28"/>
          <w:lang w:eastAsia="en-US"/>
        </w:rPr>
        <w:t>Совет депутатов Ермолинского сельского поселения</w:t>
      </w:r>
    </w:p>
    <w:p w:rsidR="005441FB" w:rsidRPr="005441FB" w:rsidRDefault="005441FB" w:rsidP="005441FB">
      <w:pPr>
        <w:jc w:val="center"/>
        <w:rPr>
          <w:rFonts w:eastAsia="Calibri"/>
          <w:sz w:val="28"/>
          <w:szCs w:val="28"/>
          <w:lang w:eastAsia="en-US"/>
        </w:rPr>
      </w:pPr>
    </w:p>
    <w:p w:rsidR="005441FB" w:rsidRPr="005441FB" w:rsidRDefault="005441FB" w:rsidP="005441FB">
      <w:pPr>
        <w:jc w:val="center"/>
        <w:outlineLvl w:val="0"/>
        <w:rPr>
          <w:rFonts w:eastAsia="Calibri"/>
          <w:b/>
          <w:sz w:val="32"/>
          <w:szCs w:val="32"/>
          <w:lang w:eastAsia="en-US"/>
        </w:rPr>
      </w:pPr>
      <w:r w:rsidRPr="005441FB">
        <w:rPr>
          <w:rFonts w:eastAsia="Calibri"/>
          <w:b/>
          <w:sz w:val="32"/>
          <w:szCs w:val="32"/>
          <w:lang w:eastAsia="en-US"/>
        </w:rPr>
        <w:t>РЕШЕНИЕ</w:t>
      </w:r>
    </w:p>
    <w:p w:rsidR="005441FB" w:rsidRPr="005441FB" w:rsidRDefault="005441FB" w:rsidP="005441FB">
      <w:pPr>
        <w:jc w:val="center"/>
        <w:rPr>
          <w:rFonts w:eastAsia="Calibri"/>
          <w:sz w:val="28"/>
          <w:szCs w:val="28"/>
          <w:lang w:eastAsia="en-US"/>
        </w:rPr>
      </w:pPr>
    </w:p>
    <w:p w:rsidR="005441FB" w:rsidRPr="005441FB" w:rsidRDefault="005441FB" w:rsidP="005441FB">
      <w:pPr>
        <w:jc w:val="both"/>
        <w:rPr>
          <w:rFonts w:eastAsia="Calibri"/>
          <w:sz w:val="28"/>
          <w:szCs w:val="28"/>
          <w:lang w:eastAsia="en-US"/>
        </w:rPr>
      </w:pPr>
      <w:r w:rsidRPr="005441FB">
        <w:rPr>
          <w:rFonts w:eastAsia="Calibri"/>
          <w:sz w:val="28"/>
          <w:szCs w:val="28"/>
          <w:lang w:eastAsia="en-US"/>
        </w:rPr>
        <w:t xml:space="preserve">от </w:t>
      </w:r>
      <w:r w:rsidR="006554E1">
        <w:rPr>
          <w:rFonts w:eastAsia="Calibri"/>
          <w:sz w:val="28"/>
          <w:szCs w:val="28"/>
          <w:lang w:eastAsia="en-US"/>
        </w:rPr>
        <w:t>00</w:t>
      </w:r>
      <w:r w:rsidR="004E1071">
        <w:rPr>
          <w:rFonts w:eastAsia="Calibri"/>
          <w:sz w:val="28"/>
          <w:szCs w:val="28"/>
          <w:lang w:eastAsia="en-US"/>
        </w:rPr>
        <w:t>.</w:t>
      </w:r>
      <w:r w:rsidR="006554E1">
        <w:rPr>
          <w:rFonts w:eastAsia="Calibri"/>
          <w:sz w:val="28"/>
          <w:szCs w:val="28"/>
          <w:lang w:eastAsia="en-US"/>
        </w:rPr>
        <w:t>0</w:t>
      </w:r>
      <w:r w:rsidR="004E1071">
        <w:rPr>
          <w:rFonts w:eastAsia="Calibri"/>
          <w:sz w:val="28"/>
          <w:szCs w:val="28"/>
          <w:lang w:eastAsia="en-US"/>
        </w:rPr>
        <w:t>0.</w:t>
      </w:r>
      <w:r w:rsidRPr="005441FB">
        <w:rPr>
          <w:rFonts w:eastAsia="Calibri"/>
          <w:sz w:val="28"/>
          <w:szCs w:val="28"/>
          <w:lang w:eastAsia="en-US"/>
        </w:rPr>
        <w:t>20</w:t>
      </w:r>
      <w:r w:rsidR="006554E1">
        <w:rPr>
          <w:rFonts w:eastAsia="Calibri"/>
          <w:sz w:val="28"/>
          <w:szCs w:val="28"/>
          <w:lang w:eastAsia="en-US"/>
        </w:rPr>
        <w:t>23</w:t>
      </w:r>
      <w:r w:rsidRPr="005441FB">
        <w:rPr>
          <w:rFonts w:eastAsia="Calibri"/>
          <w:sz w:val="28"/>
          <w:szCs w:val="28"/>
          <w:lang w:eastAsia="en-US"/>
        </w:rPr>
        <w:t xml:space="preserve"> № </w:t>
      </w:r>
      <w:r w:rsidR="006554E1">
        <w:rPr>
          <w:rFonts w:eastAsia="Calibri"/>
          <w:sz w:val="28"/>
          <w:szCs w:val="28"/>
          <w:lang w:eastAsia="en-US"/>
        </w:rPr>
        <w:t xml:space="preserve">                                                                                       ПРОЕКТ</w:t>
      </w:r>
    </w:p>
    <w:p w:rsidR="005441FB" w:rsidRPr="005441FB" w:rsidRDefault="005441FB" w:rsidP="005441FB">
      <w:pPr>
        <w:jc w:val="both"/>
        <w:rPr>
          <w:rFonts w:eastAsia="Calibri"/>
          <w:sz w:val="28"/>
          <w:szCs w:val="28"/>
          <w:lang w:eastAsia="en-US"/>
        </w:rPr>
      </w:pPr>
      <w:r w:rsidRPr="005441FB">
        <w:rPr>
          <w:rFonts w:eastAsia="Calibri"/>
          <w:sz w:val="28"/>
          <w:szCs w:val="28"/>
          <w:lang w:eastAsia="en-US"/>
        </w:rPr>
        <w:t xml:space="preserve">д. </w:t>
      </w:r>
      <w:proofErr w:type="spellStart"/>
      <w:r w:rsidRPr="005441FB">
        <w:rPr>
          <w:rFonts w:eastAsia="Calibri"/>
          <w:sz w:val="28"/>
          <w:szCs w:val="28"/>
          <w:lang w:eastAsia="en-US"/>
        </w:rPr>
        <w:t>Ермолино</w:t>
      </w:r>
      <w:proofErr w:type="spellEnd"/>
    </w:p>
    <w:p w:rsidR="005441FB" w:rsidRDefault="005441FB" w:rsidP="005441FB">
      <w:pPr>
        <w:jc w:val="both"/>
        <w:rPr>
          <w:rFonts w:eastAsia="Calibri"/>
          <w:b/>
          <w:sz w:val="28"/>
          <w:szCs w:val="28"/>
          <w:lang w:eastAsia="en-US"/>
        </w:rPr>
      </w:pPr>
    </w:p>
    <w:p w:rsidR="005441FB" w:rsidRPr="005441FB" w:rsidRDefault="005441FB" w:rsidP="005441FB">
      <w:pPr>
        <w:jc w:val="both"/>
        <w:rPr>
          <w:rFonts w:eastAsia="Calibri"/>
          <w:b/>
          <w:sz w:val="28"/>
          <w:szCs w:val="28"/>
          <w:lang w:eastAsia="en-US"/>
        </w:rPr>
      </w:pPr>
    </w:p>
    <w:p w:rsidR="00140D8C" w:rsidRPr="00140D8C" w:rsidRDefault="00140D8C" w:rsidP="00140D8C">
      <w:pPr>
        <w:spacing w:line="240" w:lineRule="exact"/>
        <w:ind w:right="98"/>
        <w:rPr>
          <w:b/>
          <w:sz w:val="28"/>
          <w:szCs w:val="28"/>
        </w:rPr>
      </w:pPr>
      <w:r w:rsidRPr="00140D8C">
        <w:rPr>
          <w:b/>
          <w:sz w:val="28"/>
          <w:szCs w:val="28"/>
        </w:rPr>
        <w:t xml:space="preserve">Об утверждении Порядка размещения сведений </w:t>
      </w:r>
    </w:p>
    <w:p w:rsidR="00140D8C" w:rsidRPr="00140D8C" w:rsidRDefault="00140D8C" w:rsidP="00140D8C">
      <w:pPr>
        <w:spacing w:line="240" w:lineRule="exact"/>
        <w:ind w:right="98"/>
        <w:rPr>
          <w:b/>
          <w:sz w:val="28"/>
          <w:szCs w:val="28"/>
        </w:rPr>
      </w:pPr>
      <w:r w:rsidRPr="00140D8C">
        <w:rPr>
          <w:b/>
          <w:sz w:val="28"/>
          <w:szCs w:val="28"/>
        </w:rPr>
        <w:t xml:space="preserve">о доходах, расходах, об имуществе и обязательствах </w:t>
      </w:r>
    </w:p>
    <w:p w:rsidR="00140D8C" w:rsidRPr="00140D8C" w:rsidRDefault="00140D8C" w:rsidP="00140D8C">
      <w:pPr>
        <w:spacing w:line="240" w:lineRule="exact"/>
        <w:ind w:right="98"/>
        <w:rPr>
          <w:b/>
          <w:sz w:val="28"/>
          <w:szCs w:val="28"/>
        </w:rPr>
      </w:pPr>
      <w:r w:rsidRPr="00140D8C">
        <w:rPr>
          <w:b/>
          <w:sz w:val="28"/>
          <w:szCs w:val="28"/>
        </w:rPr>
        <w:t xml:space="preserve">имущественного характера лиц, замещающих </w:t>
      </w:r>
    </w:p>
    <w:p w:rsidR="00140D8C" w:rsidRDefault="00140D8C" w:rsidP="00140D8C">
      <w:pPr>
        <w:spacing w:line="240" w:lineRule="exact"/>
        <w:ind w:right="98"/>
        <w:rPr>
          <w:b/>
          <w:sz w:val="28"/>
          <w:szCs w:val="28"/>
        </w:rPr>
      </w:pPr>
      <w:r w:rsidRPr="00140D8C">
        <w:rPr>
          <w:b/>
          <w:sz w:val="28"/>
          <w:szCs w:val="28"/>
        </w:rPr>
        <w:t xml:space="preserve">муниципальные должности в </w:t>
      </w:r>
      <w:r>
        <w:rPr>
          <w:b/>
          <w:sz w:val="28"/>
          <w:szCs w:val="28"/>
        </w:rPr>
        <w:t xml:space="preserve">Ермолинском сельском </w:t>
      </w:r>
    </w:p>
    <w:p w:rsidR="00140D8C" w:rsidRDefault="00140D8C" w:rsidP="00140D8C">
      <w:pPr>
        <w:spacing w:line="240" w:lineRule="exact"/>
        <w:ind w:right="98"/>
        <w:rPr>
          <w:b/>
          <w:sz w:val="28"/>
          <w:szCs w:val="28"/>
        </w:rPr>
      </w:pPr>
      <w:r>
        <w:rPr>
          <w:b/>
          <w:sz w:val="28"/>
          <w:szCs w:val="28"/>
        </w:rPr>
        <w:t>поселении</w:t>
      </w:r>
      <w:r w:rsidRPr="00140D8C">
        <w:rPr>
          <w:b/>
          <w:sz w:val="28"/>
          <w:szCs w:val="28"/>
        </w:rPr>
        <w:t xml:space="preserve"> и членов их семей на официальном сайте </w:t>
      </w:r>
    </w:p>
    <w:p w:rsidR="00140D8C" w:rsidRDefault="00140D8C" w:rsidP="00140D8C">
      <w:pPr>
        <w:spacing w:line="240" w:lineRule="exact"/>
        <w:ind w:right="98"/>
        <w:rPr>
          <w:b/>
          <w:sz w:val="28"/>
          <w:szCs w:val="28"/>
        </w:rPr>
      </w:pPr>
      <w:r w:rsidRPr="00140D8C">
        <w:rPr>
          <w:b/>
          <w:sz w:val="28"/>
          <w:szCs w:val="28"/>
        </w:rPr>
        <w:t xml:space="preserve">Администрации </w:t>
      </w:r>
      <w:r>
        <w:rPr>
          <w:b/>
          <w:sz w:val="28"/>
          <w:szCs w:val="28"/>
        </w:rPr>
        <w:t>Ермолинском сельском поселении</w:t>
      </w:r>
      <w:r w:rsidRPr="00140D8C">
        <w:rPr>
          <w:b/>
          <w:sz w:val="28"/>
          <w:szCs w:val="28"/>
        </w:rPr>
        <w:t xml:space="preserve"> </w:t>
      </w:r>
    </w:p>
    <w:p w:rsidR="00140D8C" w:rsidRDefault="00140D8C" w:rsidP="00140D8C">
      <w:pPr>
        <w:spacing w:line="240" w:lineRule="exact"/>
        <w:ind w:right="98"/>
        <w:rPr>
          <w:b/>
          <w:sz w:val="28"/>
          <w:szCs w:val="28"/>
        </w:rPr>
      </w:pPr>
      <w:r w:rsidRPr="00140D8C">
        <w:rPr>
          <w:b/>
          <w:sz w:val="28"/>
          <w:szCs w:val="28"/>
        </w:rPr>
        <w:t xml:space="preserve">и представления этих сведений общероссийским </w:t>
      </w:r>
    </w:p>
    <w:p w:rsidR="00140D8C" w:rsidRPr="00140D8C" w:rsidRDefault="00140D8C" w:rsidP="00140D8C">
      <w:pPr>
        <w:spacing w:line="240" w:lineRule="exact"/>
        <w:ind w:right="98"/>
        <w:rPr>
          <w:b/>
          <w:sz w:val="28"/>
          <w:szCs w:val="28"/>
        </w:rPr>
      </w:pPr>
      <w:r w:rsidRPr="00140D8C">
        <w:rPr>
          <w:b/>
          <w:sz w:val="28"/>
          <w:szCs w:val="28"/>
        </w:rPr>
        <w:t>средствам массовой информации для опубликования</w:t>
      </w:r>
    </w:p>
    <w:p w:rsidR="00140D8C" w:rsidRPr="00140D8C" w:rsidRDefault="00140D8C" w:rsidP="00140D8C">
      <w:pPr>
        <w:suppressAutoHyphens/>
        <w:jc w:val="center"/>
        <w:rPr>
          <w:sz w:val="28"/>
          <w:szCs w:val="28"/>
        </w:rPr>
      </w:pPr>
      <w:r w:rsidRPr="00140D8C">
        <w:rPr>
          <w:b/>
          <w:sz w:val="22"/>
          <w:szCs w:val="22"/>
        </w:rPr>
        <w:tab/>
      </w:r>
    </w:p>
    <w:p w:rsidR="00140D8C" w:rsidRPr="00140D8C" w:rsidRDefault="00140D8C" w:rsidP="00140D8C">
      <w:pPr>
        <w:ind w:right="98"/>
        <w:jc w:val="both"/>
        <w:rPr>
          <w:sz w:val="28"/>
          <w:szCs w:val="28"/>
        </w:rPr>
      </w:pPr>
      <w:r w:rsidRPr="00140D8C">
        <w:rPr>
          <w:sz w:val="28"/>
          <w:szCs w:val="28"/>
        </w:rPr>
        <w:t>В соответствии со статьей 8 Федерального закона от 25 декабря 2008 года №273-ФЗ «О противодействии коррупции», Федеральным законом от 3 ноября 2015 года №303-ФЗ «О внесении изменений в отдельные законодательные акты Российской Федерации», Указом Президента Российской Федерации от 8 июля 2013 года № 613 «Вопросы противодействия коррупции», Уставом Ермолинско</w:t>
      </w:r>
      <w:r w:rsidRPr="00140D8C">
        <w:rPr>
          <w:sz w:val="28"/>
          <w:szCs w:val="28"/>
        </w:rPr>
        <w:t>го</w:t>
      </w:r>
      <w:r w:rsidRPr="00140D8C">
        <w:rPr>
          <w:sz w:val="28"/>
          <w:szCs w:val="28"/>
        </w:rPr>
        <w:t xml:space="preserve"> сельско</w:t>
      </w:r>
      <w:r w:rsidRPr="00140D8C">
        <w:rPr>
          <w:sz w:val="28"/>
          <w:szCs w:val="28"/>
        </w:rPr>
        <w:t>го</w:t>
      </w:r>
      <w:r w:rsidRPr="00140D8C">
        <w:rPr>
          <w:sz w:val="28"/>
          <w:szCs w:val="28"/>
        </w:rPr>
        <w:t xml:space="preserve"> поселени</w:t>
      </w:r>
      <w:r w:rsidRPr="00140D8C">
        <w:rPr>
          <w:sz w:val="28"/>
          <w:szCs w:val="28"/>
        </w:rPr>
        <w:t>я</w:t>
      </w:r>
    </w:p>
    <w:p w:rsidR="00140D8C" w:rsidRPr="00140D8C" w:rsidRDefault="00140D8C" w:rsidP="00140D8C">
      <w:pPr>
        <w:autoSpaceDE w:val="0"/>
        <w:autoSpaceDN w:val="0"/>
        <w:adjustRightInd w:val="0"/>
        <w:ind w:firstLine="709"/>
        <w:jc w:val="both"/>
        <w:rPr>
          <w:sz w:val="28"/>
          <w:szCs w:val="28"/>
        </w:rPr>
      </w:pPr>
      <w:r>
        <w:rPr>
          <w:sz w:val="28"/>
          <w:szCs w:val="28"/>
        </w:rPr>
        <w:t>Совет депутатов Ермолинского сельского поселения</w:t>
      </w:r>
    </w:p>
    <w:p w:rsidR="00140D8C" w:rsidRPr="00140D8C" w:rsidRDefault="00140D8C" w:rsidP="00140D8C">
      <w:pPr>
        <w:autoSpaceDE w:val="0"/>
        <w:autoSpaceDN w:val="0"/>
        <w:adjustRightInd w:val="0"/>
        <w:jc w:val="both"/>
        <w:rPr>
          <w:b/>
          <w:sz w:val="28"/>
          <w:szCs w:val="28"/>
        </w:rPr>
      </w:pPr>
      <w:r>
        <w:rPr>
          <w:b/>
          <w:sz w:val="28"/>
          <w:szCs w:val="28"/>
        </w:rPr>
        <w:t>РЕШИЛ</w:t>
      </w:r>
      <w:r w:rsidRPr="00140D8C">
        <w:rPr>
          <w:b/>
          <w:sz w:val="28"/>
          <w:szCs w:val="28"/>
        </w:rPr>
        <w:t>:</w:t>
      </w:r>
    </w:p>
    <w:p w:rsidR="00140D8C" w:rsidRPr="00140D8C" w:rsidRDefault="00140D8C" w:rsidP="00140D8C">
      <w:pPr>
        <w:widowControl w:val="0"/>
        <w:numPr>
          <w:ilvl w:val="0"/>
          <w:numId w:val="3"/>
        </w:numPr>
        <w:autoSpaceDE w:val="0"/>
        <w:autoSpaceDN w:val="0"/>
        <w:adjustRightInd w:val="0"/>
        <w:ind w:left="0" w:firstLine="709"/>
        <w:jc w:val="both"/>
        <w:rPr>
          <w:sz w:val="28"/>
          <w:szCs w:val="28"/>
        </w:rPr>
      </w:pPr>
      <w:r w:rsidRPr="00140D8C">
        <w:rPr>
          <w:sz w:val="28"/>
          <w:szCs w:val="28"/>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w:t>
      </w:r>
      <w:r w:rsidRPr="00140D8C">
        <w:rPr>
          <w:rFonts w:ascii="Arial" w:hAnsi="Arial" w:cs="Arial"/>
          <w:sz w:val="18"/>
          <w:szCs w:val="18"/>
        </w:rPr>
        <w:t xml:space="preserve"> </w:t>
      </w:r>
      <w:r w:rsidRPr="00140D8C">
        <w:rPr>
          <w:sz w:val="28"/>
          <w:szCs w:val="28"/>
        </w:rPr>
        <w:t xml:space="preserve">в </w:t>
      </w:r>
      <w:r>
        <w:rPr>
          <w:sz w:val="28"/>
          <w:szCs w:val="28"/>
        </w:rPr>
        <w:t>Ермолинском сельском поселении</w:t>
      </w:r>
      <w:r w:rsidRPr="00140D8C">
        <w:rPr>
          <w:sz w:val="28"/>
          <w:szCs w:val="28"/>
        </w:rPr>
        <w:t xml:space="preserve"> и членов их семей на официальном сайте Администрации </w:t>
      </w:r>
      <w:r>
        <w:rPr>
          <w:sz w:val="28"/>
          <w:szCs w:val="28"/>
        </w:rPr>
        <w:t>Ермолинского сельского поселения</w:t>
      </w:r>
      <w:r w:rsidRPr="00140D8C">
        <w:rPr>
          <w:sz w:val="28"/>
          <w:szCs w:val="28"/>
        </w:rPr>
        <w:t xml:space="preserve"> и представления этих сведений общероссийским средствам массовой информации для опубликования.</w:t>
      </w:r>
    </w:p>
    <w:p w:rsidR="00140D8C" w:rsidRPr="00140D8C" w:rsidRDefault="00140D8C" w:rsidP="00140D8C">
      <w:pPr>
        <w:autoSpaceDE w:val="0"/>
        <w:autoSpaceDN w:val="0"/>
        <w:adjustRightInd w:val="0"/>
        <w:ind w:firstLine="709"/>
        <w:jc w:val="both"/>
        <w:rPr>
          <w:sz w:val="28"/>
          <w:szCs w:val="28"/>
        </w:rPr>
      </w:pPr>
      <w:r>
        <w:rPr>
          <w:sz w:val="28"/>
          <w:szCs w:val="28"/>
        </w:rPr>
        <w:t xml:space="preserve">2. </w:t>
      </w:r>
      <w:r w:rsidRPr="00140D8C">
        <w:rPr>
          <w:sz w:val="28"/>
          <w:szCs w:val="28"/>
        </w:rPr>
        <w:t>Признать утратившими силу решени</w:t>
      </w:r>
      <w:r>
        <w:rPr>
          <w:sz w:val="28"/>
          <w:szCs w:val="28"/>
        </w:rPr>
        <w:t>е</w:t>
      </w:r>
      <w:r w:rsidRPr="00140D8C">
        <w:rPr>
          <w:sz w:val="28"/>
          <w:szCs w:val="28"/>
        </w:rPr>
        <w:t xml:space="preserve"> </w:t>
      </w:r>
      <w:r>
        <w:rPr>
          <w:sz w:val="28"/>
          <w:szCs w:val="28"/>
        </w:rPr>
        <w:t>Совет</w:t>
      </w:r>
      <w:r>
        <w:rPr>
          <w:sz w:val="28"/>
          <w:szCs w:val="28"/>
        </w:rPr>
        <w:t>а</w:t>
      </w:r>
      <w:r>
        <w:rPr>
          <w:sz w:val="28"/>
          <w:szCs w:val="28"/>
        </w:rPr>
        <w:t xml:space="preserve"> депутатов Ермолинского сельского поселения</w:t>
      </w:r>
      <w:r w:rsidRPr="00140D8C">
        <w:rPr>
          <w:sz w:val="28"/>
          <w:szCs w:val="28"/>
        </w:rPr>
        <w:t xml:space="preserve"> от </w:t>
      </w:r>
      <w:r>
        <w:rPr>
          <w:sz w:val="28"/>
          <w:szCs w:val="28"/>
        </w:rPr>
        <w:t>17</w:t>
      </w:r>
      <w:r w:rsidRPr="00140D8C">
        <w:rPr>
          <w:sz w:val="28"/>
          <w:szCs w:val="28"/>
        </w:rPr>
        <w:t>.0</w:t>
      </w:r>
      <w:r>
        <w:rPr>
          <w:sz w:val="28"/>
          <w:szCs w:val="28"/>
        </w:rPr>
        <w:t>3</w:t>
      </w:r>
      <w:r w:rsidRPr="00140D8C">
        <w:rPr>
          <w:sz w:val="28"/>
          <w:szCs w:val="28"/>
        </w:rPr>
        <w:t xml:space="preserve">.2016 № </w:t>
      </w:r>
      <w:r>
        <w:rPr>
          <w:sz w:val="28"/>
          <w:szCs w:val="28"/>
        </w:rPr>
        <w:t>140</w:t>
      </w:r>
      <w:r w:rsidRPr="00140D8C">
        <w:rPr>
          <w:sz w:val="28"/>
          <w:szCs w:val="28"/>
        </w:rPr>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том числе должности депутатов </w:t>
      </w:r>
      <w:r>
        <w:rPr>
          <w:sz w:val="28"/>
          <w:szCs w:val="28"/>
        </w:rPr>
        <w:t>Совета депутатов Ермолинского сельского поселения</w:t>
      </w:r>
      <w:r w:rsidRPr="00140D8C">
        <w:rPr>
          <w:sz w:val="28"/>
          <w:szCs w:val="28"/>
        </w:rPr>
        <w:t xml:space="preserve"> </w:t>
      </w:r>
      <w:r w:rsidRPr="00140D8C">
        <w:rPr>
          <w:sz w:val="28"/>
          <w:szCs w:val="28"/>
        </w:rPr>
        <w:t xml:space="preserve">и членов их семей на официальном сайте Администрации </w:t>
      </w:r>
      <w:r>
        <w:rPr>
          <w:sz w:val="28"/>
          <w:szCs w:val="28"/>
        </w:rPr>
        <w:t>Ермолинского сельского поселения</w:t>
      </w:r>
      <w:r w:rsidRPr="00140D8C">
        <w:rPr>
          <w:sz w:val="28"/>
          <w:szCs w:val="28"/>
        </w:rPr>
        <w:t xml:space="preserve"> </w:t>
      </w:r>
      <w:r w:rsidRPr="00140D8C">
        <w:rPr>
          <w:sz w:val="28"/>
          <w:szCs w:val="28"/>
        </w:rPr>
        <w:lastRenderedPageBreak/>
        <w:t>и представления этих сведений общероссийским средствам массовой информации для опубликования».</w:t>
      </w:r>
    </w:p>
    <w:p w:rsidR="00FD7BDE" w:rsidRDefault="00140D8C" w:rsidP="00C377CF">
      <w:pPr>
        <w:ind w:firstLine="567"/>
        <w:jc w:val="both"/>
        <w:rPr>
          <w:sz w:val="28"/>
          <w:szCs w:val="28"/>
          <w:lang w:eastAsia="en-US"/>
        </w:rPr>
      </w:pPr>
      <w:r w:rsidRPr="00140D8C">
        <w:rPr>
          <w:sz w:val="28"/>
          <w:szCs w:val="28"/>
        </w:rPr>
        <w:t>3.</w:t>
      </w:r>
      <w:r w:rsidRPr="00140D8C">
        <w:t xml:space="preserve"> </w:t>
      </w:r>
      <w:r w:rsidR="00FD7BDE" w:rsidRPr="00FD7BDE">
        <w:rPr>
          <w:sz w:val="28"/>
          <w:szCs w:val="28"/>
          <w:lang w:eastAsia="ar-SA"/>
        </w:rPr>
        <w:t xml:space="preserve">Опубликовать настоящее решение Совета депутатов в газете «Ермолинский вестник» и </w:t>
      </w:r>
      <w:r w:rsidR="00FD7BDE" w:rsidRPr="00FD7BDE">
        <w:rPr>
          <w:sz w:val="28"/>
          <w:szCs w:val="28"/>
          <w:lang w:eastAsia="en-US"/>
        </w:rPr>
        <w:t xml:space="preserve">разместить на официальном сайте Администрации </w:t>
      </w:r>
      <w:r w:rsidR="00FD7BDE" w:rsidRPr="00FD7BDE">
        <w:rPr>
          <w:bCs/>
          <w:sz w:val="28"/>
          <w:szCs w:val="28"/>
          <w:lang w:eastAsia="en-US"/>
        </w:rPr>
        <w:t>Ермолинского</w:t>
      </w:r>
      <w:r w:rsidR="00FD7BDE" w:rsidRPr="00FD7BDE">
        <w:rPr>
          <w:sz w:val="28"/>
          <w:szCs w:val="28"/>
          <w:lang w:eastAsia="en-US"/>
        </w:rPr>
        <w:t xml:space="preserve"> сельского поселения в информационно-телекоммуникацио</w:t>
      </w:r>
      <w:r w:rsidR="00FD7BDE">
        <w:rPr>
          <w:sz w:val="28"/>
          <w:szCs w:val="28"/>
          <w:lang w:eastAsia="en-US"/>
        </w:rPr>
        <w:t>нной сети «Интернет».</w:t>
      </w:r>
    </w:p>
    <w:p w:rsidR="00FD7BDE" w:rsidRDefault="00FD7BDE" w:rsidP="00C377CF">
      <w:pPr>
        <w:ind w:firstLine="567"/>
        <w:jc w:val="both"/>
        <w:rPr>
          <w:sz w:val="28"/>
          <w:szCs w:val="28"/>
          <w:lang w:eastAsia="en-US"/>
        </w:rPr>
      </w:pPr>
    </w:p>
    <w:p w:rsidR="00FD7BDE" w:rsidRDefault="00FD7BDE" w:rsidP="00C377CF">
      <w:pPr>
        <w:ind w:firstLine="567"/>
        <w:jc w:val="both"/>
        <w:rPr>
          <w:sz w:val="28"/>
          <w:szCs w:val="28"/>
          <w:lang w:eastAsia="en-US"/>
        </w:rPr>
      </w:pPr>
    </w:p>
    <w:p w:rsidR="00FD7BDE" w:rsidRPr="00FD7BDE" w:rsidRDefault="00FD7BDE" w:rsidP="00FD7BDE">
      <w:pPr>
        <w:autoSpaceDE w:val="0"/>
        <w:autoSpaceDN w:val="0"/>
        <w:adjustRightInd w:val="0"/>
        <w:spacing w:line="192" w:lineRule="auto"/>
        <w:jc w:val="both"/>
        <w:rPr>
          <w:sz w:val="28"/>
          <w:szCs w:val="28"/>
        </w:rPr>
      </w:pPr>
      <w:r w:rsidRPr="00FD7BDE">
        <w:rPr>
          <w:sz w:val="28"/>
          <w:szCs w:val="28"/>
        </w:rPr>
        <w:t xml:space="preserve">Глава Ермолинского </w:t>
      </w:r>
    </w:p>
    <w:p w:rsidR="00FD7BDE" w:rsidRPr="00FD7BDE" w:rsidRDefault="00FD7BDE" w:rsidP="00FD7BDE">
      <w:pPr>
        <w:autoSpaceDE w:val="0"/>
        <w:autoSpaceDN w:val="0"/>
        <w:adjustRightInd w:val="0"/>
        <w:spacing w:line="192" w:lineRule="auto"/>
        <w:jc w:val="both"/>
        <w:rPr>
          <w:sz w:val="28"/>
          <w:szCs w:val="28"/>
        </w:rPr>
      </w:pPr>
      <w:r w:rsidRPr="00FD7BDE">
        <w:rPr>
          <w:sz w:val="28"/>
          <w:szCs w:val="28"/>
        </w:rPr>
        <w:t>сельского поселения                                                                   А.А. Козлов</w:t>
      </w:r>
    </w:p>
    <w:p w:rsidR="00FD7BDE" w:rsidRPr="00FD7BDE" w:rsidRDefault="00FD7BDE" w:rsidP="00FD7BDE">
      <w:pPr>
        <w:autoSpaceDE w:val="0"/>
        <w:autoSpaceDN w:val="0"/>
        <w:adjustRightInd w:val="0"/>
        <w:spacing w:line="288" w:lineRule="auto"/>
        <w:jc w:val="both"/>
        <w:rPr>
          <w:sz w:val="28"/>
          <w:szCs w:val="28"/>
        </w:rPr>
      </w:pPr>
    </w:p>
    <w:p w:rsidR="00140D8C" w:rsidRPr="00140D8C" w:rsidRDefault="00140D8C" w:rsidP="00140D8C">
      <w:pPr>
        <w:shd w:val="clear" w:color="auto" w:fill="FFFFFF"/>
        <w:tabs>
          <w:tab w:val="left" w:pos="7380"/>
        </w:tabs>
        <w:rPr>
          <w:sz w:val="28"/>
          <w:szCs w:val="28"/>
          <w:highlight w:val="yellow"/>
        </w:rPr>
      </w:pPr>
    </w:p>
    <w:p w:rsidR="00140D8C" w:rsidRPr="00140D8C" w:rsidRDefault="00140D8C" w:rsidP="00140D8C">
      <w:pPr>
        <w:shd w:val="clear" w:color="auto" w:fill="FFFFFF"/>
        <w:tabs>
          <w:tab w:val="left" w:pos="7380"/>
        </w:tabs>
        <w:rPr>
          <w:sz w:val="28"/>
          <w:szCs w:val="28"/>
          <w:highlight w:val="yellow"/>
        </w:rPr>
      </w:pPr>
    </w:p>
    <w:p w:rsidR="00140D8C" w:rsidRPr="00140D8C" w:rsidRDefault="00140D8C" w:rsidP="00140D8C">
      <w:pPr>
        <w:shd w:val="clear" w:color="auto" w:fill="FFFFFF"/>
        <w:tabs>
          <w:tab w:val="left" w:pos="7380"/>
        </w:tabs>
        <w:rPr>
          <w:sz w:val="28"/>
          <w:szCs w:val="28"/>
          <w:highlight w:val="yellow"/>
        </w:rPr>
      </w:pPr>
    </w:p>
    <w:p w:rsidR="00140D8C" w:rsidRPr="00140D8C" w:rsidRDefault="00140D8C" w:rsidP="00140D8C">
      <w:pPr>
        <w:shd w:val="clear" w:color="auto" w:fill="FFFFFF"/>
        <w:tabs>
          <w:tab w:val="left" w:pos="7380"/>
        </w:tabs>
        <w:rPr>
          <w:sz w:val="28"/>
          <w:szCs w:val="28"/>
          <w:highlight w:val="yellow"/>
        </w:rPr>
      </w:pPr>
    </w:p>
    <w:p w:rsidR="00140D8C" w:rsidRPr="00140D8C" w:rsidRDefault="00140D8C" w:rsidP="00140D8C">
      <w:pPr>
        <w:widowControl w:val="0"/>
        <w:autoSpaceDE w:val="0"/>
        <w:autoSpaceDN w:val="0"/>
        <w:adjustRightInd w:val="0"/>
        <w:ind w:firstLine="709"/>
        <w:jc w:val="both"/>
        <w:rPr>
          <w:sz w:val="28"/>
          <w:szCs w:val="28"/>
          <w:highlight w:val="yellow"/>
        </w:rPr>
      </w:pPr>
    </w:p>
    <w:p w:rsidR="00140D8C" w:rsidRPr="00140D8C" w:rsidRDefault="00140D8C" w:rsidP="00140D8C">
      <w:pPr>
        <w:rPr>
          <w:highlight w:val="yellow"/>
        </w:rPr>
      </w:pPr>
    </w:p>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 w:rsidR="00140D8C" w:rsidRPr="00140D8C" w:rsidRDefault="00140D8C" w:rsidP="00140D8C">
      <w:pPr>
        <w:widowControl w:val="0"/>
        <w:autoSpaceDE w:val="0"/>
        <w:autoSpaceDN w:val="0"/>
        <w:snapToGrid w:val="0"/>
        <w:spacing w:after="120" w:line="240" w:lineRule="exact"/>
        <w:ind w:left="5387"/>
        <w:jc w:val="center"/>
        <w:rPr>
          <w:rFonts w:eastAsia="Calibri"/>
        </w:rPr>
      </w:pPr>
      <w:r w:rsidRPr="00140D8C">
        <w:rPr>
          <w:rFonts w:eastAsia="Calibri"/>
        </w:rPr>
        <w:lastRenderedPageBreak/>
        <w:t>УТВЕРЖДЕН</w:t>
      </w:r>
    </w:p>
    <w:p w:rsidR="00140D8C" w:rsidRPr="00140D8C" w:rsidRDefault="00140D8C" w:rsidP="00140D8C">
      <w:pPr>
        <w:widowControl w:val="0"/>
        <w:autoSpaceDE w:val="0"/>
        <w:autoSpaceDN w:val="0"/>
        <w:snapToGrid w:val="0"/>
        <w:spacing w:line="240" w:lineRule="exact"/>
        <w:ind w:leftChars="2244" w:left="5386" w:firstLine="1"/>
        <w:jc w:val="center"/>
        <w:rPr>
          <w:rFonts w:eastAsia="Calibri"/>
        </w:rPr>
      </w:pPr>
      <w:r w:rsidRPr="00140D8C">
        <w:rPr>
          <w:rFonts w:eastAsia="Calibri"/>
        </w:rPr>
        <w:t xml:space="preserve">Решением </w:t>
      </w:r>
      <w:r w:rsidR="00FD7BDE">
        <w:rPr>
          <w:rFonts w:eastAsia="Calibri"/>
        </w:rPr>
        <w:t>Совета депутатов</w:t>
      </w:r>
      <w:r w:rsidRPr="00140D8C">
        <w:rPr>
          <w:rFonts w:eastAsia="Calibri"/>
        </w:rPr>
        <w:t xml:space="preserve"> </w:t>
      </w:r>
      <w:r w:rsidR="00FD7BDE">
        <w:rPr>
          <w:rFonts w:eastAsia="Calibri"/>
        </w:rPr>
        <w:t>Ермолинского сельского поселения</w:t>
      </w:r>
      <w:r w:rsidRPr="00140D8C">
        <w:rPr>
          <w:rFonts w:eastAsia="Calibri"/>
        </w:rPr>
        <w:t xml:space="preserve">            </w:t>
      </w:r>
    </w:p>
    <w:p w:rsidR="00140D8C" w:rsidRPr="00140D8C" w:rsidRDefault="00140D8C" w:rsidP="00140D8C">
      <w:pPr>
        <w:widowControl w:val="0"/>
        <w:autoSpaceDE w:val="0"/>
        <w:autoSpaceDN w:val="0"/>
        <w:snapToGrid w:val="0"/>
        <w:spacing w:line="240" w:lineRule="exact"/>
        <w:ind w:leftChars="2244" w:left="5386" w:firstLine="1"/>
        <w:jc w:val="center"/>
        <w:rPr>
          <w:rFonts w:eastAsia="Calibri"/>
        </w:rPr>
      </w:pPr>
      <w:r w:rsidRPr="00140D8C">
        <w:rPr>
          <w:rFonts w:eastAsia="Calibri"/>
        </w:rPr>
        <w:t xml:space="preserve">от </w:t>
      </w:r>
      <w:r w:rsidR="00FD7BDE">
        <w:rPr>
          <w:rFonts w:eastAsia="Calibri"/>
        </w:rPr>
        <w:t>00</w:t>
      </w:r>
      <w:r w:rsidRPr="00140D8C">
        <w:rPr>
          <w:rFonts w:eastAsia="Calibri"/>
        </w:rPr>
        <w:t>.0</w:t>
      </w:r>
      <w:r w:rsidR="00FD7BDE">
        <w:rPr>
          <w:rFonts w:eastAsia="Calibri"/>
        </w:rPr>
        <w:t>0</w:t>
      </w:r>
      <w:r w:rsidRPr="00140D8C">
        <w:rPr>
          <w:rFonts w:eastAsia="Calibri"/>
        </w:rPr>
        <w:t>.2023 №</w:t>
      </w:r>
    </w:p>
    <w:p w:rsidR="00140D8C" w:rsidRPr="00140D8C" w:rsidRDefault="00140D8C" w:rsidP="00140D8C">
      <w:pPr>
        <w:widowControl w:val="0"/>
        <w:autoSpaceDE w:val="0"/>
        <w:autoSpaceDN w:val="0"/>
        <w:adjustRightInd w:val="0"/>
        <w:ind w:firstLine="709"/>
        <w:jc w:val="both"/>
        <w:rPr>
          <w:highlight w:val="yellow"/>
        </w:rPr>
      </w:pPr>
    </w:p>
    <w:p w:rsidR="00FD7BDE" w:rsidRDefault="00140D8C" w:rsidP="00140D8C">
      <w:pPr>
        <w:widowControl w:val="0"/>
        <w:autoSpaceDE w:val="0"/>
        <w:autoSpaceDN w:val="0"/>
        <w:adjustRightInd w:val="0"/>
        <w:ind w:firstLine="709"/>
        <w:jc w:val="center"/>
        <w:rPr>
          <w:b/>
          <w:sz w:val="28"/>
          <w:szCs w:val="28"/>
        </w:rPr>
      </w:pPr>
      <w:r w:rsidRPr="00140D8C">
        <w:rPr>
          <w:b/>
          <w:sz w:val="28"/>
          <w:szCs w:val="28"/>
        </w:rPr>
        <w:t xml:space="preserve">Порядок </w:t>
      </w:r>
    </w:p>
    <w:p w:rsidR="00140D8C" w:rsidRPr="00140D8C" w:rsidRDefault="00140D8C" w:rsidP="00140D8C">
      <w:pPr>
        <w:widowControl w:val="0"/>
        <w:autoSpaceDE w:val="0"/>
        <w:autoSpaceDN w:val="0"/>
        <w:adjustRightInd w:val="0"/>
        <w:ind w:firstLine="709"/>
        <w:jc w:val="center"/>
        <w:rPr>
          <w:b/>
          <w:sz w:val="28"/>
          <w:szCs w:val="28"/>
        </w:rPr>
      </w:pPr>
      <w:r w:rsidRPr="00140D8C">
        <w:rPr>
          <w:b/>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в </w:t>
      </w:r>
      <w:r w:rsidR="00FD7BDE" w:rsidRPr="00FD7BDE">
        <w:rPr>
          <w:b/>
          <w:sz w:val="28"/>
          <w:szCs w:val="28"/>
        </w:rPr>
        <w:t>Ермолинском сельском поселении</w:t>
      </w:r>
      <w:r w:rsidR="00FD7BDE" w:rsidRPr="00140D8C">
        <w:rPr>
          <w:b/>
          <w:sz w:val="28"/>
          <w:szCs w:val="28"/>
        </w:rPr>
        <w:t xml:space="preserve"> </w:t>
      </w:r>
      <w:r w:rsidRPr="00140D8C">
        <w:rPr>
          <w:b/>
          <w:sz w:val="28"/>
          <w:szCs w:val="28"/>
        </w:rPr>
        <w:t xml:space="preserve">и членов их семей на официальном сайте Администрации </w:t>
      </w:r>
      <w:r w:rsidR="00FD7BDE" w:rsidRPr="00FD7BDE">
        <w:rPr>
          <w:b/>
          <w:sz w:val="28"/>
          <w:szCs w:val="28"/>
        </w:rPr>
        <w:t>Ермолинско</w:t>
      </w:r>
      <w:r w:rsidR="00FD7BDE" w:rsidRPr="00FD7BDE">
        <w:rPr>
          <w:b/>
          <w:sz w:val="28"/>
          <w:szCs w:val="28"/>
        </w:rPr>
        <w:t>го</w:t>
      </w:r>
      <w:r w:rsidR="00FD7BDE" w:rsidRPr="00FD7BDE">
        <w:rPr>
          <w:b/>
          <w:sz w:val="28"/>
          <w:szCs w:val="28"/>
        </w:rPr>
        <w:t xml:space="preserve"> сельско</w:t>
      </w:r>
      <w:r w:rsidR="00FD7BDE" w:rsidRPr="00FD7BDE">
        <w:rPr>
          <w:b/>
          <w:sz w:val="28"/>
          <w:szCs w:val="28"/>
        </w:rPr>
        <w:t>го</w:t>
      </w:r>
      <w:r w:rsidR="00FD7BDE" w:rsidRPr="00FD7BDE">
        <w:rPr>
          <w:b/>
          <w:sz w:val="28"/>
          <w:szCs w:val="28"/>
        </w:rPr>
        <w:t xml:space="preserve"> поселени</w:t>
      </w:r>
      <w:r w:rsidR="00FD7BDE" w:rsidRPr="00FD7BDE">
        <w:rPr>
          <w:b/>
          <w:sz w:val="28"/>
          <w:szCs w:val="28"/>
        </w:rPr>
        <w:t>я</w:t>
      </w:r>
      <w:r w:rsidRPr="00140D8C">
        <w:rPr>
          <w:b/>
          <w:sz w:val="28"/>
          <w:szCs w:val="28"/>
        </w:rPr>
        <w:t xml:space="preserve"> и представления этих сведений общероссийским средствам массовой информации для опубликования</w:t>
      </w:r>
    </w:p>
    <w:p w:rsidR="00140D8C" w:rsidRPr="00140D8C" w:rsidRDefault="00140D8C" w:rsidP="00140D8C">
      <w:pPr>
        <w:widowControl w:val="0"/>
        <w:autoSpaceDE w:val="0"/>
        <w:autoSpaceDN w:val="0"/>
        <w:adjustRightInd w:val="0"/>
        <w:ind w:firstLine="709"/>
        <w:jc w:val="both"/>
        <w:rPr>
          <w:sz w:val="28"/>
          <w:szCs w:val="28"/>
        </w:rPr>
      </w:pPr>
    </w:p>
    <w:p w:rsidR="00140D8C" w:rsidRPr="00140D8C" w:rsidRDefault="00140D8C" w:rsidP="00140D8C">
      <w:pPr>
        <w:autoSpaceDE w:val="0"/>
        <w:autoSpaceDN w:val="0"/>
        <w:adjustRightInd w:val="0"/>
        <w:ind w:firstLine="709"/>
        <w:jc w:val="both"/>
        <w:rPr>
          <w:sz w:val="28"/>
          <w:szCs w:val="28"/>
        </w:rPr>
      </w:pPr>
      <w:r w:rsidRPr="00140D8C">
        <w:rPr>
          <w:sz w:val="28"/>
          <w:szCs w:val="28"/>
        </w:rPr>
        <w:t xml:space="preserve">1. Настоящим Порядком размещения сведений о доходах, расходах, об имуществе и обязательствах имущественного характера лиц, замещающих муниципальные должности в </w:t>
      </w:r>
      <w:r w:rsidR="00FD7BDE">
        <w:rPr>
          <w:sz w:val="28"/>
          <w:szCs w:val="28"/>
        </w:rPr>
        <w:t>Ермолинском сельском поселении</w:t>
      </w:r>
      <w:r w:rsidR="00FD7BDE" w:rsidRPr="00140D8C">
        <w:rPr>
          <w:sz w:val="28"/>
          <w:szCs w:val="28"/>
        </w:rPr>
        <w:t xml:space="preserve"> </w:t>
      </w:r>
      <w:r w:rsidRPr="00140D8C">
        <w:rPr>
          <w:sz w:val="28"/>
          <w:szCs w:val="28"/>
        </w:rPr>
        <w:t>(далее -</w:t>
      </w:r>
      <w:r w:rsidRPr="00140D8C">
        <w:rPr>
          <w:color w:val="FFFFFF" w:themeColor="background1"/>
          <w:sz w:val="28"/>
          <w:szCs w:val="28"/>
        </w:rPr>
        <w:t xml:space="preserve"> </w:t>
      </w:r>
      <w:r w:rsidRPr="00140D8C">
        <w:rPr>
          <w:sz w:val="28"/>
          <w:szCs w:val="28"/>
        </w:rPr>
        <w:t xml:space="preserve">лица, замещающих муниципальные должности) и членов их семей на официальном сайте Администрации </w:t>
      </w:r>
      <w:r w:rsidR="00FD7BDE">
        <w:rPr>
          <w:sz w:val="28"/>
          <w:szCs w:val="28"/>
        </w:rPr>
        <w:t>Ермолинско</w:t>
      </w:r>
      <w:r w:rsidR="00FD7BDE">
        <w:rPr>
          <w:sz w:val="28"/>
          <w:szCs w:val="28"/>
        </w:rPr>
        <w:t>го</w:t>
      </w:r>
      <w:r w:rsidR="00FD7BDE">
        <w:rPr>
          <w:sz w:val="28"/>
          <w:szCs w:val="28"/>
        </w:rPr>
        <w:t xml:space="preserve"> сельско</w:t>
      </w:r>
      <w:r w:rsidR="00FD7BDE">
        <w:rPr>
          <w:sz w:val="28"/>
          <w:szCs w:val="28"/>
        </w:rPr>
        <w:t>го</w:t>
      </w:r>
      <w:r w:rsidR="00FD7BDE">
        <w:rPr>
          <w:sz w:val="28"/>
          <w:szCs w:val="28"/>
        </w:rPr>
        <w:t xml:space="preserve"> поселени</w:t>
      </w:r>
      <w:r w:rsidR="00FD7BDE">
        <w:rPr>
          <w:sz w:val="28"/>
          <w:szCs w:val="28"/>
        </w:rPr>
        <w:t>я</w:t>
      </w:r>
      <w:r w:rsidR="00FD7BDE" w:rsidRPr="00140D8C">
        <w:rPr>
          <w:sz w:val="28"/>
          <w:szCs w:val="28"/>
        </w:rPr>
        <w:t xml:space="preserve"> </w:t>
      </w:r>
      <w:r w:rsidRPr="00140D8C">
        <w:rPr>
          <w:sz w:val="28"/>
          <w:szCs w:val="28"/>
        </w:rPr>
        <w:t xml:space="preserve">и представления этих сведений общероссийским средствам массовой информации (далее-Порядок), устанавливаются обязанности Администрации </w:t>
      </w:r>
      <w:r w:rsidR="00FD7BDE">
        <w:rPr>
          <w:sz w:val="28"/>
          <w:szCs w:val="28"/>
        </w:rPr>
        <w:t>Ермолинско</w:t>
      </w:r>
      <w:r w:rsidR="00FD7BDE">
        <w:rPr>
          <w:sz w:val="28"/>
          <w:szCs w:val="28"/>
        </w:rPr>
        <w:t>го</w:t>
      </w:r>
      <w:r w:rsidR="00FD7BDE">
        <w:rPr>
          <w:sz w:val="28"/>
          <w:szCs w:val="28"/>
        </w:rPr>
        <w:t xml:space="preserve"> сельско</w:t>
      </w:r>
      <w:r w:rsidR="00FD7BDE">
        <w:rPr>
          <w:sz w:val="28"/>
          <w:szCs w:val="28"/>
        </w:rPr>
        <w:t>го</w:t>
      </w:r>
      <w:r w:rsidR="00FD7BDE">
        <w:rPr>
          <w:sz w:val="28"/>
          <w:szCs w:val="28"/>
        </w:rPr>
        <w:t xml:space="preserve"> поселени</w:t>
      </w:r>
      <w:r w:rsidR="00FD7BDE">
        <w:rPr>
          <w:sz w:val="28"/>
          <w:szCs w:val="28"/>
        </w:rPr>
        <w:t>я</w:t>
      </w:r>
      <w:r w:rsidRPr="00140D8C">
        <w:rPr>
          <w:sz w:val="28"/>
          <w:szCs w:val="28"/>
        </w:rPr>
        <w:t xml:space="preserve"> по размещению сведений о доходах, расходах, об имуществе и обязательствах имущественного характера лиц, замещающих муниципальные должности, их супругов и несовершеннолетних детей (далее – сведения о доходах, расходах, об имуществе и обязательствах имущественного характера) на официальном сайте Администрации </w:t>
      </w:r>
      <w:r w:rsidR="00FD7BDE">
        <w:rPr>
          <w:sz w:val="28"/>
          <w:szCs w:val="28"/>
        </w:rPr>
        <w:t>Ермолинско</w:t>
      </w:r>
      <w:r w:rsidR="00FD7BDE">
        <w:rPr>
          <w:sz w:val="28"/>
          <w:szCs w:val="28"/>
        </w:rPr>
        <w:t>го</w:t>
      </w:r>
      <w:r w:rsidR="00FD7BDE">
        <w:rPr>
          <w:sz w:val="28"/>
          <w:szCs w:val="28"/>
        </w:rPr>
        <w:t xml:space="preserve"> сельско</w:t>
      </w:r>
      <w:r w:rsidR="00FD7BDE">
        <w:rPr>
          <w:sz w:val="28"/>
          <w:szCs w:val="28"/>
        </w:rPr>
        <w:t>го</w:t>
      </w:r>
      <w:r w:rsidR="00FD7BDE">
        <w:rPr>
          <w:sz w:val="28"/>
          <w:szCs w:val="28"/>
        </w:rPr>
        <w:t xml:space="preserve"> поселени</w:t>
      </w:r>
      <w:r w:rsidR="00FD7BDE">
        <w:rPr>
          <w:sz w:val="28"/>
          <w:szCs w:val="28"/>
        </w:rPr>
        <w:t>я</w:t>
      </w:r>
      <w:r w:rsidR="00FD7BDE" w:rsidRPr="00140D8C">
        <w:rPr>
          <w:sz w:val="28"/>
          <w:szCs w:val="28"/>
        </w:rPr>
        <w:t xml:space="preserve"> </w:t>
      </w:r>
      <w:r w:rsidRPr="00140D8C">
        <w:rPr>
          <w:sz w:val="28"/>
          <w:szCs w:val="28"/>
        </w:rPr>
        <w:t>в информационно-телекоммуникационной сети "Интернет" (далее - официальный сайт) и предоставления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140D8C" w:rsidRPr="00140D8C" w:rsidRDefault="00140D8C" w:rsidP="00140D8C">
      <w:pPr>
        <w:autoSpaceDE w:val="0"/>
        <w:autoSpaceDN w:val="0"/>
        <w:adjustRightInd w:val="0"/>
        <w:ind w:firstLine="709"/>
        <w:jc w:val="both"/>
        <w:rPr>
          <w:sz w:val="28"/>
          <w:szCs w:val="28"/>
        </w:rPr>
      </w:pPr>
      <w:r w:rsidRPr="00140D8C">
        <w:rPr>
          <w:sz w:val="28"/>
          <w:szCs w:val="28"/>
        </w:rPr>
        <w:t>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w:t>
      </w:r>
    </w:p>
    <w:p w:rsidR="00140D8C" w:rsidRPr="00140D8C" w:rsidRDefault="00140D8C" w:rsidP="00140D8C">
      <w:pPr>
        <w:ind w:firstLine="709"/>
        <w:jc w:val="both"/>
        <w:rPr>
          <w:sz w:val="28"/>
          <w:szCs w:val="28"/>
        </w:rPr>
      </w:pPr>
      <w:r w:rsidRPr="00140D8C">
        <w:rPr>
          <w:sz w:val="28"/>
          <w:szCs w:val="28"/>
        </w:rPr>
        <w:t>1) перечень объектов недвижимого имущества, принадлежащих лицу, замещающему муниципальную должность,</w:t>
      </w:r>
      <w:r w:rsidRPr="00140D8C">
        <w:rPr>
          <w:b/>
          <w:sz w:val="28"/>
          <w:szCs w:val="28"/>
        </w:rPr>
        <w:t xml:space="preserve"> </w:t>
      </w:r>
      <w:r w:rsidRPr="00140D8C">
        <w:rPr>
          <w:sz w:val="28"/>
          <w:szCs w:val="28"/>
        </w:rPr>
        <w:t>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140D8C" w:rsidRPr="00140D8C" w:rsidRDefault="00140D8C" w:rsidP="00140D8C">
      <w:pPr>
        <w:ind w:firstLine="709"/>
        <w:jc w:val="both"/>
        <w:rPr>
          <w:sz w:val="28"/>
          <w:szCs w:val="28"/>
        </w:rPr>
      </w:pPr>
      <w:r w:rsidRPr="00140D8C">
        <w:rPr>
          <w:sz w:val="28"/>
          <w:szCs w:val="28"/>
        </w:rPr>
        <w:lastRenderedPageBreak/>
        <w:t>2) перечень транспортных средств, с указанием вида и марки, принадлежащих на праве собственности лицу, замещающему муниципальную должность,</w:t>
      </w:r>
      <w:r w:rsidRPr="00140D8C">
        <w:rPr>
          <w:b/>
          <w:sz w:val="28"/>
          <w:szCs w:val="28"/>
        </w:rPr>
        <w:t xml:space="preserve"> </w:t>
      </w:r>
      <w:r w:rsidRPr="00140D8C">
        <w:rPr>
          <w:sz w:val="28"/>
          <w:szCs w:val="28"/>
        </w:rPr>
        <w:t>его супруге (супругу) и несовершеннолетним детям;</w:t>
      </w:r>
    </w:p>
    <w:p w:rsidR="00140D8C" w:rsidRPr="00140D8C" w:rsidRDefault="00140D8C" w:rsidP="00140D8C">
      <w:pPr>
        <w:ind w:firstLine="709"/>
        <w:jc w:val="both"/>
        <w:rPr>
          <w:sz w:val="28"/>
          <w:szCs w:val="28"/>
        </w:rPr>
      </w:pPr>
      <w:r w:rsidRPr="00140D8C">
        <w:rPr>
          <w:sz w:val="28"/>
          <w:szCs w:val="28"/>
        </w:rPr>
        <w:t>3) декларированный годовой доход лица, замещающего муниципальную должность, его супруги (супруга) и несовершеннолетних детей;</w:t>
      </w:r>
    </w:p>
    <w:p w:rsidR="00140D8C" w:rsidRPr="00140D8C" w:rsidRDefault="00140D8C" w:rsidP="00140D8C">
      <w:pPr>
        <w:ind w:firstLine="709"/>
        <w:jc w:val="both"/>
        <w:rPr>
          <w:sz w:val="28"/>
          <w:szCs w:val="28"/>
        </w:rPr>
      </w:pPr>
      <w:r w:rsidRPr="00140D8C">
        <w:rPr>
          <w:sz w:val="28"/>
          <w:szCs w:val="28"/>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его супруги (супруга) за три последних года, предшествующих отчетному периоду.</w:t>
      </w:r>
    </w:p>
    <w:p w:rsidR="00140D8C" w:rsidRPr="00140D8C" w:rsidRDefault="00140D8C" w:rsidP="00140D8C">
      <w:pPr>
        <w:ind w:firstLine="709"/>
        <w:jc w:val="both"/>
        <w:rPr>
          <w:sz w:val="28"/>
          <w:szCs w:val="28"/>
        </w:rPr>
      </w:pPr>
      <w:r w:rsidRPr="00140D8C">
        <w:rPr>
          <w:sz w:val="28"/>
          <w:szCs w:val="28"/>
        </w:rPr>
        <w:t>3. В размещаемой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40D8C" w:rsidRPr="00140D8C" w:rsidRDefault="00140D8C" w:rsidP="00140D8C">
      <w:pPr>
        <w:ind w:firstLine="709"/>
        <w:jc w:val="both"/>
        <w:rPr>
          <w:sz w:val="28"/>
          <w:szCs w:val="28"/>
        </w:rPr>
      </w:pPr>
      <w:r w:rsidRPr="00140D8C">
        <w:rPr>
          <w:sz w:val="28"/>
          <w:szCs w:val="28"/>
        </w:rPr>
        <w:t>1) иные сведения (кроме указанных в пункте 2 настоящего Порядка) о доходах лица, замещающего муниципальную должность,</w:t>
      </w:r>
      <w:r w:rsidRPr="00140D8C">
        <w:rPr>
          <w:b/>
          <w:sz w:val="28"/>
          <w:szCs w:val="28"/>
        </w:rPr>
        <w:t xml:space="preserve"> </w:t>
      </w:r>
      <w:r w:rsidRPr="00140D8C">
        <w:rPr>
          <w:sz w:val="28"/>
          <w:szCs w:val="28"/>
        </w:rPr>
        <w:t>его супруги (супруга) и несовершеннолетних детей, об имуществе, принадлежащим на праве собственности названным лицам, и об их обязательствах имущественного характера;</w:t>
      </w:r>
    </w:p>
    <w:p w:rsidR="00140D8C" w:rsidRPr="00140D8C" w:rsidRDefault="00140D8C" w:rsidP="00140D8C">
      <w:pPr>
        <w:ind w:firstLine="709"/>
        <w:jc w:val="both"/>
        <w:rPr>
          <w:sz w:val="28"/>
          <w:szCs w:val="28"/>
        </w:rPr>
      </w:pPr>
      <w:r w:rsidRPr="00140D8C">
        <w:rPr>
          <w:sz w:val="28"/>
          <w:szCs w:val="28"/>
        </w:rPr>
        <w:t>2) персональные данные супруги (супруга), детей и иных членов семьи лица, замещающего муниципальную должность;</w:t>
      </w:r>
    </w:p>
    <w:p w:rsidR="00140D8C" w:rsidRPr="00140D8C" w:rsidRDefault="00140D8C" w:rsidP="00140D8C">
      <w:pPr>
        <w:ind w:firstLine="709"/>
        <w:jc w:val="both"/>
        <w:rPr>
          <w:sz w:val="28"/>
          <w:szCs w:val="28"/>
        </w:rPr>
      </w:pPr>
      <w:r w:rsidRPr="00140D8C">
        <w:rPr>
          <w:sz w:val="28"/>
          <w:szCs w:val="28"/>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w:t>
      </w:r>
      <w:r w:rsidRPr="00140D8C">
        <w:rPr>
          <w:b/>
          <w:sz w:val="28"/>
          <w:szCs w:val="28"/>
        </w:rPr>
        <w:t xml:space="preserve"> </w:t>
      </w:r>
      <w:r w:rsidRPr="00140D8C">
        <w:rPr>
          <w:sz w:val="28"/>
          <w:szCs w:val="28"/>
        </w:rPr>
        <w:t>его супруги (супруга), детей и иных членов семьи;</w:t>
      </w:r>
    </w:p>
    <w:p w:rsidR="00140D8C" w:rsidRPr="00140D8C" w:rsidRDefault="00140D8C" w:rsidP="00140D8C">
      <w:pPr>
        <w:ind w:firstLine="709"/>
        <w:jc w:val="both"/>
        <w:rPr>
          <w:sz w:val="28"/>
          <w:szCs w:val="28"/>
        </w:rPr>
      </w:pPr>
      <w:r w:rsidRPr="00140D8C">
        <w:rPr>
          <w:sz w:val="28"/>
          <w:szCs w:val="28"/>
        </w:rPr>
        <w:t>4) данные, позволяющие определить местонахождение объектов недвижимого имущества, принадлежащих лицу, замещающему муниципальную должность,</w:t>
      </w:r>
      <w:r w:rsidRPr="00140D8C">
        <w:rPr>
          <w:b/>
          <w:sz w:val="28"/>
          <w:szCs w:val="28"/>
        </w:rPr>
        <w:t xml:space="preserve"> </w:t>
      </w:r>
      <w:r w:rsidRPr="00140D8C">
        <w:rPr>
          <w:sz w:val="28"/>
          <w:szCs w:val="28"/>
        </w:rPr>
        <w:t>его супруге (супругу), детям, иным членам семьи на праве собственности или находящихся в их пользовании;</w:t>
      </w:r>
    </w:p>
    <w:p w:rsidR="00140D8C" w:rsidRPr="00140D8C" w:rsidRDefault="00140D8C" w:rsidP="00140D8C">
      <w:pPr>
        <w:ind w:firstLine="709"/>
        <w:jc w:val="both"/>
        <w:rPr>
          <w:sz w:val="28"/>
          <w:szCs w:val="28"/>
        </w:rPr>
      </w:pPr>
      <w:r w:rsidRPr="00140D8C">
        <w:rPr>
          <w:sz w:val="28"/>
          <w:szCs w:val="28"/>
        </w:rPr>
        <w:t>5) информацию, отнесенную к государственной тайне или являющуюся конфиденциальной.</w:t>
      </w:r>
    </w:p>
    <w:p w:rsidR="00140D8C" w:rsidRPr="00140D8C" w:rsidRDefault="00140D8C" w:rsidP="00140D8C">
      <w:pPr>
        <w:ind w:firstLine="709"/>
        <w:jc w:val="both"/>
        <w:rPr>
          <w:bCs/>
          <w:sz w:val="28"/>
          <w:szCs w:val="28"/>
        </w:rPr>
      </w:pPr>
      <w:r w:rsidRPr="00140D8C">
        <w:rPr>
          <w:sz w:val="28"/>
          <w:szCs w:val="28"/>
        </w:rPr>
        <w:t xml:space="preserve">4. Сведения о доходах, расходах, об имуществе и обязательствах имущественного характера, указанные в </w:t>
      </w:r>
      <w:hyperlink r:id="rId7" w:history="1">
        <w:r w:rsidRPr="00140D8C">
          <w:rPr>
            <w:sz w:val="28"/>
            <w:szCs w:val="28"/>
          </w:rPr>
          <w:t>пункте 2</w:t>
        </w:r>
      </w:hyperlink>
      <w:r w:rsidRPr="00140D8C">
        <w:rPr>
          <w:sz w:val="28"/>
          <w:szCs w:val="28"/>
        </w:rPr>
        <w:t xml:space="preserve"> настоящего Порядка, за весь период замещения лицом, замещающим муниципальную должность,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w:t>
      </w:r>
      <w:r w:rsidRPr="00140D8C">
        <w:rPr>
          <w:bCs/>
          <w:sz w:val="28"/>
          <w:szCs w:val="28"/>
        </w:rPr>
        <w:t>в течение 10 рабочих дней со дня их поступления в орган местного самоуправления от Губернатора Новгородской области.</w:t>
      </w:r>
    </w:p>
    <w:p w:rsidR="00140D8C" w:rsidRPr="00140D8C" w:rsidRDefault="00140D8C" w:rsidP="00140D8C">
      <w:pPr>
        <w:ind w:firstLine="709"/>
        <w:jc w:val="both"/>
        <w:rPr>
          <w:sz w:val="28"/>
          <w:szCs w:val="28"/>
        </w:rPr>
      </w:pPr>
      <w:r w:rsidRPr="00140D8C">
        <w:rPr>
          <w:sz w:val="28"/>
          <w:szCs w:val="28"/>
        </w:rPr>
        <w:lastRenderedPageBreak/>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обеспечивается Администраци</w:t>
      </w:r>
      <w:r w:rsidR="00FD7BDE">
        <w:rPr>
          <w:sz w:val="28"/>
          <w:szCs w:val="28"/>
        </w:rPr>
        <w:t>ей</w:t>
      </w:r>
      <w:r w:rsidRPr="00140D8C">
        <w:rPr>
          <w:sz w:val="28"/>
          <w:szCs w:val="28"/>
        </w:rPr>
        <w:t xml:space="preserve"> </w:t>
      </w:r>
      <w:r w:rsidR="00FD7BDE">
        <w:rPr>
          <w:sz w:val="28"/>
          <w:szCs w:val="28"/>
        </w:rPr>
        <w:t>Ермолинско</w:t>
      </w:r>
      <w:r w:rsidR="00FD7BDE">
        <w:rPr>
          <w:sz w:val="28"/>
          <w:szCs w:val="28"/>
        </w:rPr>
        <w:t>го</w:t>
      </w:r>
      <w:r w:rsidR="00FD7BDE">
        <w:rPr>
          <w:sz w:val="28"/>
          <w:szCs w:val="28"/>
        </w:rPr>
        <w:t xml:space="preserve"> сельско</w:t>
      </w:r>
      <w:r w:rsidR="00FD7BDE">
        <w:rPr>
          <w:sz w:val="28"/>
          <w:szCs w:val="28"/>
        </w:rPr>
        <w:t xml:space="preserve">го </w:t>
      </w:r>
      <w:r w:rsidR="00FD7BDE">
        <w:rPr>
          <w:sz w:val="28"/>
          <w:szCs w:val="28"/>
        </w:rPr>
        <w:t>поселени</w:t>
      </w:r>
      <w:r w:rsidR="00FD7BDE">
        <w:rPr>
          <w:sz w:val="28"/>
          <w:szCs w:val="28"/>
        </w:rPr>
        <w:t>я</w:t>
      </w:r>
      <w:r w:rsidRPr="00140D8C">
        <w:rPr>
          <w:sz w:val="28"/>
          <w:szCs w:val="28"/>
        </w:rPr>
        <w:t>.</w:t>
      </w:r>
    </w:p>
    <w:p w:rsidR="00140D8C" w:rsidRPr="00140D8C" w:rsidRDefault="00140D8C" w:rsidP="00140D8C">
      <w:pPr>
        <w:ind w:firstLine="709"/>
        <w:jc w:val="both"/>
        <w:rPr>
          <w:sz w:val="28"/>
          <w:szCs w:val="28"/>
        </w:rPr>
      </w:pPr>
      <w:r w:rsidRPr="00140D8C">
        <w:rPr>
          <w:sz w:val="28"/>
          <w:szCs w:val="28"/>
        </w:rPr>
        <w:t xml:space="preserve">6. </w:t>
      </w:r>
      <w:r w:rsidR="00FD7BDE">
        <w:rPr>
          <w:sz w:val="28"/>
          <w:szCs w:val="28"/>
        </w:rPr>
        <w:t>Администрация Ермолинского сельского поселения</w:t>
      </w:r>
      <w:r w:rsidRPr="00140D8C">
        <w:rPr>
          <w:sz w:val="28"/>
          <w:szCs w:val="28"/>
        </w:rPr>
        <w:t xml:space="preserve">: </w:t>
      </w:r>
    </w:p>
    <w:p w:rsidR="00140D8C" w:rsidRPr="00140D8C" w:rsidRDefault="00140D8C" w:rsidP="00140D8C">
      <w:pPr>
        <w:ind w:firstLine="709"/>
        <w:jc w:val="both"/>
        <w:rPr>
          <w:sz w:val="28"/>
          <w:szCs w:val="28"/>
        </w:rPr>
      </w:pPr>
      <w:r w:rsidRPr="00140D8C">
        <w:rPr>
          <w:sz w:val="28"/>
          <w:szCs w:val="28"/>
        </w:rPr>
        <w:t>1) в течение трех рабочих дней со дня поступления запроса от общероссийского средства массовой информации сообщает о нем лицу, замещающему муниципальную должность,</w:t>
      </w:r>
      <w:r w:rsidRPr="00140D8C">
        <w:rPr>
          <w:b/>
          <w:sz w:val="28"/>
          <w:szCs w:val="28"/>
        </w:rPr>
        <w:t xml:space="preserve"> </w:t>
      </w:r>
      <w:r w:rsidRPr="00140D8C">
        <w:rPr>
          <w:sz w:val="28"/>
          <w:szCs w:val="28"/>
        </w:rPr>
        <w:t>в отношении которого поступил запрос;</w:t>
      </w:r>
    </w:p>
    <w:p w:rsidR="00140D8C" w:rsidRPr="00140D8C" w:rsidRDefault="00140D8C" w:rsidP="00140D8C">
      <w:pPr>
        <w:ind w:firstLine="709"/>
        <w:jc w:val="both"/>
        <w:rPr>
          <w:sz w:val="28"/>
          <w:szCs w:val="28"/>
        </w:rPr>
      </w:pPr>
      <w:r w:rsidRPr="00140D8C">
        <w:rPr>
          <w:sz w:val="28"/>
          <w:szCs w:val="28"/>
        </w:rPr>
        <w:t>2)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140D8C" w:rsidRPr="00140D8C" w:rsidRDefault="00140D8C" w:rsidP="00140D8C">
      <w:pPr>
        <w:ind w:firstLine="709"/>
        <w:jc w:val="both"/>
        <w:rPr>
          <w:sz w:val="28"/>
          <w:szCs w:val="28"/>
        </w:rPr>
      </w:pPr>
      <w:r w:rsidRPr="00140D8C">
        <w:rPr>
          <w:sz w:val="28"/>
          <w:szCs w:val="28"/>
        </w:rPr>
        <w:t xml:space="preserve">7. Работники </w:t>
      </w:r>
      <w:r w:rsidR="00FD7BDE">
        <w:rPr>
          <w:sz w:val="28"/>
          <w:szCs w:val="28"/>
        </w:rPr>
        <w:t>Администраци</w:t>
      </w:r>
      <w:r w:rsidR="00FD7BDE">
        <w:rPr>
          <w:sz w:val="28"/>
          <w:szCs w:val="28"/>
        </w:rPr>
        <w:t>и</w:t>
      </w:r>
      <w:bookmarkStart w:id="0" w:name="_GoBack"/>
      <w:bookmarkEnd w:id="0"/>
      <w:r w:rsidR="00FD7BDE">
        <w:rPr>
          <w:sz w:val="28"/>
          <w:szCs w:val="28"/>
        </w:rPr>
        <w:t xml:space="preserve"> Ермолинского сельского поселения</w:t>
      </w:r>
      <w:r w:rsidRPr="00140D8C">
        <w:rPr>
          <w:sz w:val="28"/>
          <w:szCs w:val="28"/>
        </w:rPr>
        <w:t>, обеспечивающие размещение сведений о доходах, расходах,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40D8C" w:rsidRPr="00140D8C" w:rsidRDefault="00140D8C" w:rsidP="00140D8C">
      <w:pPr>
        <w:ind w:firstLine="709"/>
        <w:jc w:val="center"/>
        <w:rPr>
          <w:sz w:val="28"/>
          <w:szCs w:val="28"/>
        </w:rPr>
      </w:pPr>
    </w:p>
    <w:p w:rsidR="00140D8C" w:rsidRPr="00140D8C" w:rsidRDefault="00140D8C" w:rsidP="00140D8C">
      <w:pPr>
        <w:ind w:firstLine="709"/>
        <w:rPr>
          <w:sz w:val="28"/>
          <w:szCs w:val="28"/>
        </w:rPr>
      </w:pPr>
    </w:p>
    <w:p w:rsidR="00140D8C" w:rsidRPr="00140D8C" w:rsidRDefault="00140D8C" w:rsidP="00140D8C">
      <w:pPr>
        <w:ind w:firstLine="709"/>
      </w:pPr>
    </w:p>
    <w:p w:rsidR="005630DD" w:rsidRDefault="005630DD" w:rsidP="00140D8C">
      <w:pPr>
        <w:keepNext/>
        <w:suppressAutoHyphens/>
        <w:autoSpaceDE w:val="0"/>
        <w:autoSpaceDN w:val="0"/>
        <w:adjustRightInd w:val="0"/>
        <w:rPr>
          <w:sz w:val="28"/>
          <w:szCs w:val="28"/>
        </w:rPr>
      </w:pPr>
    </w:p>
    <w:sectPr w:rsidR="005630DD" w:rsidSect="00C70F0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E7B"/>
    <w:multiLevelType w:val="hybridMultilevel"/>
    <w:tmpl w:val="A7223386"/>
    <w:lvl w:ilvl="0" w:tplc="B7E8DF72">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0FA5F4B"/>
    <w:multiLevelType w:val="hybridMultilevel"/>
    <w:tmpl w:val="7A267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D21622"/>
    <w:multiLevelType w:val="hybridMultilevel"/>
    <w:tmpl w:val="C19E640C"/>
    <w:lvl w:ilvl="0" w:tplc="3D76388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DF"/>
    <w:rsid w:val="00140D8C"/>
    <w:rsid w:val="00287A55"/>
    <w:rsid w:val="00331681"/>
    <w:rsid w:val="003C3AC8"/>
    <w:rsid w:val="003E621C"/>
    <w:rsid w:val="00440749"/>
    <w:rsid w:val="004D2949"/>
    <w:rsid w:val="004E1071"/>
    <w:rsid w:val="005441FB"/>
    <w:rsid w:val="005630DD"/>
    <w:rsid w:val="005B165B"/>
    <w:rsid w:val="006554E1"/>
    <w:rsid w:val="007F2FEE"/>
    <w:rsid w:val="007F42E1"/>
    <w:rsid w:val="008A3141"/>
    <w:rsid w:val="008E4186"/>
    <w:rsid w:val="00921405"/>
    <w:rsid w:val="00957C2E"/>
    <w:rsid w:val="009B17E4"/>
    <w:rsid w:val="009C07EE"/>
    <w:rsid w:val="009E2CE0"/>
    <w:rsid w:val="00AD353D"/>
    <w:rsid w:val="00AE0207"/>
    <w:rsid w:val="00B355DF"/>
    <w:rsid w:val="00C4793D"/>
    <w:rsid w:val="00C6193D"/>
    <w:rsid w:val="00C63DCD"/>
    <w:rsid w:val="00CD10E0"/>
    <w:rsid w:val="00E469FC"/>
    <w:rsid w:val="00E76A6D"/>
    <w:rsid w:val="00FD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F650A4E-94FF-4A29-86F3-05953318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5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 Знак Знак1 Char Char1 Знак Знак Char Char"/>
    <w:basedOn w:val="a"/>
    <w:rsid w:val="00B355DF"/>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sid w:val="00C4793D"/>
    <w:rPr>
      <w:rFonts w:ascii="Segoe UI" w:hAnsi="Segoe UI" w:cs="Segoe UI"/>
      <w:sz w:val="18"/>
      <w:szCs w:val="18"/>
    </w:rPr>
  </w:style>
  <w:style w:type="character" w:customStyle="1" w:styleId="a4">
    <w:name w:val="Текст выноски Знак"/>
    <w:basedOn w:val="a0"/>
    <w:link w:val="a3"/>
    <w:uiPriority w:val="99"/>
    <w:semiHidden/>
    <w:rsid w:val="00C4793D"/>
    <w:rPr>
      <w:rFonts w:ascii="Segoe UI" w:eastAsia="Times New Roman" w:hAnsi="Segoe UI" w:cs="Segoe UI"/>
      <w:sz w:val="18"/>
      <w:szCs w:val="18"/>
      <w:lang w:eastAsia="ru-RU"/>
    </w:rPr>
  </w:style>
  <w:style w:type="character" w:styleId="a5">
    <w:name w:val="Strong"/>
    <w:basedOn w:val="a0"/>
    <w:uiPriority w:val="22"/>
    <w:qFormat/>
    <w:rsid w:val="005630DD"/>
    <w:rPr>
      <w:b/>
      <w:bCs/>
    </w:rPr>
  </w:style>
  <w:style w:type="paragraph" w:styleId="a6">
    <w:name w:val="Normal (Web)"/>
    <w:basedOn w:val="a"/>
    <w:uiPriority w:val="99"/>
    <w:semiHidden/>
    <w:unhideWhenUsed/>
    <w:rsid w:val="005630DD"/>
    <w:pPr>
      <w:spacing w:before="100" w:beforeAutospacing="1" w:after="100" w:afterAutospacing="1"/>
    </w:pPr>
  </w:style>
  <w:style w:type="paragraph" w:styleId="a7">
    <w:name w:val="List Paragraph"/>
    <w:basedOn w:val="a"/>
    <w:uiPriority w:val="34"/>
    <w:qFormat/>
    <w:rsid w:val="00AE0207"/>
    <w:pPr>
      <w:ind w:left="720"/>
      <w:contextualSpacing/>
    </w:pPr>
  </w:style>
  <w:style w:type="paragraph" w:customStyle="1" w:styleId="4">
    <w:name w:val="Знак Знак4 Знак"/>
    <w:basedOn w:val="a"/>
    <w:rsid w:val="00140D8C"/>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7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0578304D073E65B0CC0899B468CC1CBD555A56E9B09581AC8601CA8D150F0A12A89F07BFAE7BAB9814189B3A034BD324B18FEBCE87CDD04CD291N8h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2023-05-02T07:25:00Z</cp:lastPrinted>
  <dcterms:created xsi:type="dcterms:W3CDTF">2023-05-02T07:26:00Z</dcterms:created>
  <dcterms:modified xsi:type="dcterms:W3CDTF">2023-05-02T07:26:00Z</dcterms:modified>
</cp:coreProperties>
</file>