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09" w:rsidRDefault="002D27DA"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9" o:title=""/>
            <w10:wrap type="square"/>
          </v:shape>
          <o:OLEObject Type="Embed" ProgID="Word.Picture.8" ShapeID="_x0000_s1026" DrawAspect="Content" ObjectID="_1773473109" r:id="rId10"/>
        </w:pi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185705">
        <w:rPr>
          <w:rFonts w:cs="Times New Roman"/>
          <w:b/>
          <w:sz w:val="28"/>
          <w:szCs w:val="28"/>
          <w:lang w:val="ru-RU" w:eastAsia="ru-RU"/>
        </w:rPr>
        <w:t>ЕРМОЛИНСКОГО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proofErr w:type="gramStart"/>
      <w:r w:rsidRPr="00C85836">
        <w:rPr>
          <w:rFonts w:cs="Times New Roman"/>
          <w:sz w:val="28"/>
          <w:szCs w:val="28"/>
          <w:lang w:val="ru-RU" w:eastAsia="ru-RU"/>
        </w:rPr>
        <w:t>П</w:t>
      </w:r>
      <w:proofErr w:type="gramEnd"/>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1D682B"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1D682B">
              <w:rPr>
                <w:rFonts w:cs="Times New Roman"/>
                <w:sz w:val="28"/>
                <w:szCs w:val="28"/>
                <w:lang w:val="ru-RU" w:eastAsia="ru-RU"/>
              </w:rPr>
              <w:t xml:space="preserve">01.04.2024 </w:t>
            </w:r>
            <w:r>
              <w:rPr>
                <w:rFonts w:cs="Times New Roman"/>
                <w:sz w:val="28"/>
                <w:szCs w:val="28"/>
                <w:lang w:val="ru-RU" w:eastAsia="ru-RU"/>
              </w:rPr>
              <w:t xml:space="preserve"> </w:t>
            </w:r>
            <w:r w:rsidRPr="0054483B">
              <w:rPr>
                <w:rFonts w:cs="Times New Roman"/>
                <w:sz w:val="28"/>
                <w:szCs w:val="28"/>
                <w:lang w:val="ru-RU" w:eastAsia="ru-RU"/>
              </w:rPr>
              <w:t>№</w:t>
            </w:r>
            <w:r w:rsidR="00D554FE">
              <w:rPr>
                <w:rFonts w:cs="Times New Roman"/>
                <w:sz w:val="28"/>
                <w:szCs w:val="28"/>
                <w:lang w:val="ru-RU" w:eastAsia="ru-RU"/>
              </w:rPr>
              <w:t xml:space="preserve"> </w:t>
            </w:r>
            <w:r w:rsidR="001D682B">
              <w:rPr>
                <w:rFonts w:cs="Times New Roman"/>
                <w:sz w:val="28"/>
                <w:szCs w:val="28"/>
                <w:lang w:val="ru-RU" w:eastAsia="ru-RU"/>
              </w:rPr>
              <w:t>222</w:t>
            </w:r>
          </w:p>
          <w:p w:rsidR="00D97453" w:rsidRDefault="0096156F" w:rsidP="00F23C02">
            <w:pPr>
              <w:tabs>
                <w:tab w:val="center" w:pos="1985"/>
                <w:tab w:val="left" w:pos="3828"/>
              </w:tabs>
              <w:ind w:left="426"/>
              <w:jc w:val="both"/>
              <w:rPr>
                <w:rFonts w:cs="Times New Roman"/>
                <w:sz w:val="28"/>
                <w:szCs w:val="28"/>
                <w:lang w:val="ru-RU" w:eastAsia="ru-RU"/>
              </w:rPr>
            </w:pPr>
            <w:r>
              <w:rPr>
                <w:sz w:val="28"/>
                <w:szCs w:val="28"/>
                <w:lang w:val="ru-RU"/>
              </w:rPr>
              <w:t xml:space="preserve">д. </w:t>
            </w:r>
            <w:r w:rsidR="00185705">
              <w:rPr>
                <w:sz w:val="28"/>
                <w:szCs w:val="28"/>
                <w:lang w:val="ru-RU"/>
              </w:rPr>
              <w:t>Ермолино</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185705">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185705">
              <w:rPr>
                <w:b/>
                <w:sz w:val="28"/>
                <w:szCs w:val="28"/>
                <w:lang w:val="ru-RU"/>
              </w:rPr>
              <w:t>Ермолинского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1"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2"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r w:rsidR="002D416A">
        <w:rPr>
          <w:rFonts w:ascii="Times New Roman" w:hAnsi="Times New Roman" w:cs="Times New Roman"/>
          <w:sz w:val="28"/>
          <w:szCs w:val="28"/>
        </w:rPr>
        <w:t xml:space="preserve"> Администрация </w:t>
      </w:r>
      <w:r w:rsidR="00185705">
        <w:rPr>
          <w:rFonts w:ascii="Times New Roman" w:hAnsi="Times New Roman" w:cs="Times New Roman"/>
          <w:sz w:val="28"/>
          <w:szCs w:val="28"/>
        </w:rPr>
        <w:t>Ермолинского</w:t>
      </w:r>
      <w:r w:rsidR="002D416A">
        <w:rPr>
          <w:rFonts w:ascii="Times New Roman" w:hAnsi="Times New Roman" w:cs="Times New Roman"/>
          <w:sz w:val="28"/>
          <w:szCs w:val="28"/>
        </w:rPr>
        <w:t xml:space="preserve"> сельского поселения</w:t>
      </w:r>
    </w:p>
    <w:p w:rsidR="00D97453" w:rsidRPr="008D7551" w:rsidRDefault="00D97453" w:rsidP="00D97453">
      <w:pPr>
        <w:pStyle w:val="ConsPlusNormal"/>
        <w:widowControl/>
        <w:ind w:left="425" w:firstLine="539"/>
        <w:jc w:val="both"/>
        <w:rPr>
          <w:rFonts w:ascii="Times New Roman" w:hAnsi="Times New Roman" w:cs="Times New Roman"/>
          <w:sz w:val="28"/>
          <w:szCs w:val="28"/>
        </w:rPr>
      </w:pPr>
    </w:p>
    <w:p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w:t>
      </w:r>
      <w:r w:rsidR="002D416A">
        <w:rPr>
          <w:rFonts w:cs="Times New Roman"/>
          <w:b/>
          <w:sz w:val="28"/>
          <w:szCs w:val="28"/>
          <w:lang w:val="ru-RU" w:eastAsia="ru-RU"/>
        </w:rPr>
        <w:t>ЕТ</w:t>
      </w:r>
      <w:r w:rsidRPr="00E96704">
        <w:rPr>
          <w:rFonts w:cs="Times New Roman"/>
          <w:b/>
          <w:sz w:val="28"/>
          <w:szCs w:val="28"/>
          <w:lang w:val="ru-RU" w:eastAsia="ru-RU"/>
        </w:rPr>
        <w:t>:</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185705">
        <w:rPr>
          <w:color w:val="auto"/>
          <w:sz w:val="28"/>
          <w:szCs w:val="28"/>
          <w:lang w:val="ru-RU"/>
        </w:rPr>
        <w:t>Ермолинского</w:t>
      </w:r>
      <w:r>
        <w:rPr>
          <w:color w:val="auto"/>
          <w:sz w:val="28"/>
          <w:szCs w:val="28"/>
          <w:lang w:val="ru-RU"/>
        </w:rPr>
        <w:t xml:space="preserve"> сельского</w:t>
      </w:r>
      <w:r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3"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185705">
        <w:rPr>
          <w:color w:val="auto"/>
          <w:sz w:val="28"/>
          <w:szCs w:val="28"/>
          <w:lang w:val="ru-RU"/>
        </w:rPr>
        <w:t>Ермолинского</w:t>
      </w:r>
      <w:r>
        <w:rPr>
          <w:color w:val="auto"/>
          <w:sz w:val="28"/>
          <w:szCs w:val="28"/>
          <w:lang w:val="ru-RU"/>
        </w:rPr>
        <w:t xml:space="preserve"> сельского</w:t>
      </w:r>
      <w:r w:rsidRPr="00D554FE">
        <w:rPr>
          <w:color w:val="auto"/>
          <w:sz w:val="28"/>
          <w:szCs w:val="28"/>
          <w:lang w:val="ru-RU"/>
        </w:rPr>
        <w:t xml:space="preserve"> поселения.</w:t>
      </w:r>
    </w:p>
    <w:p w:rsidR="001D682B" w:rsidRPr="001D682B" w:rsidRDefault="00D554FE" w:rsidP="001D682B">
      <w:pPr>
        <w:ind w:firstLine="709"/>
        <w:jc w:val="both"/>
        <w:rPr>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w:t>
      </w:r>
      <w:r w:rsidR="006617A2" w:rsidRPr="001D682B">
        <w:rPr>
          <w:sz w:val="28"/>
          <w:szCs w:val="28"/>
          <w:lang w:val="ru-RU"/>
        </w:rPr>
        <w:t>«</w:t>
      </w:r>
      <w:proofErr w:type="spellStart"/>
      <w:r w:rsidR="001D682B">
        <w:rPr>
          <w:sz w:val="28"/>
          <w:szCs w:val="28"/>
          <w:lang w:val="ru-RU"/>
        </w:rPr>
        <w:t>Ермолинский</w:t>
      </w:r>
      <w:proofErr w:type="spellEnd"/>
      <w:r w:rsidR="001D682B">
        <w:rPr>
          <w:sz w:val="28"/>
          <w:szCs w:val="28"/>
          <w:lang w:val="ru-RU"/>
        </w:rPr>
        <w:t xml:space="preserve"> вестник»</w:t>
      </w:r>
      <w:r w:rsidR="006617A2" w:rsidRPr="006617A2">
        <w:rPr>
          <w:sz w:val="28"/>
          <w:szCs w:val="28"/>
          <w:lang w:val="ru-RU"/>
        </w:rPr>
        <w:t xml:space="preserve"> и на официальном сайте в сети «Интернет» по </w:t>
      </w:r>
      <w:r w:rsidR="006617A2" w:rsidRPr="001D682B">
        <w:rPr>
          <w:sz w:val="28"/>
          <w:szCs w:val="28"/>
          <w:lang w:val="ru-RU"/>
        </w:rPr>
        <w:t>адресу</w:t>
      </w:r>
      <w:r w:rsidR="001D682B">
        <w:rPr>
          <w:sz w:val="28"/>
          <w:szCs w:val="28"/>
          <w:lang w:val="ru-RU"/>
        </w:rPr>
        <w:t>:</w:t>
      </w:r>
      <w:bookmarkStart w:id="0" w:name="_GoBack"/>
      <w:bookmarkEnd w:id="0"/>
      <w:r w:rsidR="006617A2" w:rsidRPr="001D682B">
        <w:rPr>
          <w:sz w:val="28"/>
          <w:szCs w:val="28"/>
          <w:lang w:val="ru-RU"/>
        </w:rPr>
        <w:t xml:space="preserve"> </w:t>
      </w:r>
      <w:r w:rsidR="001D682B">
        <w:rPr>
          <w:sz w:val="28"/>
          <w:szCs w:val="28"/>
        </w:rPr>
        <w:t>www</w:t>
      </w:r>
      <w:r w:rsidR="001D682B" w:rsidRPr="001D682B">
        <w:rPr>
          <w:sz w:val="28"/>
          <w:szCs w:val="28"/>
          <w:lang w:val="ru-RU"/>
        </w:rPr>
        <w:t>.</w:t>
      </w:r>
      <w:proofErr w:type="spellStart"/>
      <w:r w:rsidR="001D682B">
        <w:rPr>
          <w:sz w:val="28"/>
          <w:szCs w:val="28"/>
        </w:rPr>
        <w:t>ermolinoadm</w:t>
      </w:r>
      <w:proofErr w:type="spellEnd"/>
      <w:r w:rsidR="001D682B" w:rsidRPr="001D682B">
        <w:rPr>
          <w:sz w:val="28"/>
          <w:szCs w:val="28"/>
          <w:lang w:val="ru-RU"/>
        </w:rPr>
        <w:t>.</w:t>
      </w:r>
      <w:proofErr w:type="spellStart"/>
      <w:r w:rsidR="001D682B">
        <w:rPr>
          <w:sz w:val="28"/>
          <w:szCs w:val="28"/>
        </w:rPr>
        <w:t>gosuslugi</w:t>
      </w:r>
      <w:proofErr w:type="spellEnd"/>
      <w:r w:rsidR="001D682B" w:rsidRPr="001D682B">
        <w:rPr>
          <w:sz w:val="28"/>
          <w:szCs w:val="28"/>
          <w:lang w:val="ru-RU"/>
        </w:rPr>
        <w:t>.</w:t>
      </w:r>
      <w:proofErr w:type="spellStart"/>
      <w:r w:rsidR="001D682B">
        <w:rPr>
          <w:sz w:val="28"/>
          <w:szCs w:val="28"/>
        </w:rPr>
        <w:t>ru</w:t>
      </w:r>
      <w:proofErr w:type="spellEnd"/>
    </w:p>
    <w:p w:rsidR="001D682B" w:rsidRPr="001D682B" w:rsidRDefault="001D682B" w:rsidP="001D682B">
      <w:pPr>
        <w:jc w:val="both"/>
        <w:rPr>
          <w:sz w:val="28"/>
          <w:szCs w:val="28"/>
          <w:lang w:val="ru-RU"/>
        </w:rPr>
      </w:pPr>
    </w:p>
    <w:p w:rsidR="00D97453" w:rsidRDefault="00D97453" w:rsidP="00D554FE">
      <w:pPr>
        <w:ind w:left="284" w:firstLine="567"/>
        <w:jc w:val="both"/>
        <w:rPr>
          <w:color w:val="auto"/>
          <w:sz w:val="28"/>
          <w:szCs w:val="28"/>
          <w:lang w:val="ru-RU"/>
        </w:rPr>
      </w:pP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r w:rsidR="008C6AE3">
        <w:rPr>
          <w:rFonts w:cs="Times New Roman"/>
          <w:b/>
          <w:sz w:val="28"/>
          <w:szCs w:val="28"/>
          <w:lang w:val="ru-RU" w:eastAsia="ru-RU"/>
        </w:rPr>
        <w:t xml:space="preserve"> </w:t>
      </w:r>
      <w:r w:rsidR="00230CCC">
        <w:rPr>
          <w:rFonts w:cs="Times New Roman"/>
          <w:b/>
          <w:sz w:val="28"/>
          <w:szCs w:val="28"/>
          <w:lang w:val="ru-RU" w:eastAsia="ru-RU"/>
        </w:rPr>
        <w:t xml:space="preserve">      </w:t>
      </w:r>
      <w:r w:rsidR="00185705">
        <w:rPr>
          <w:rFonts w:cs="Times New Roman"/>
          <w:b/>
          <w:sz w:val="28"/>
          <w:szCs w:val="28"/>
          <w:lang w:val="ru-RU" w:eastAsia="ru-RU"/>
        </w:rPr>
        <w:t>А.А. Козлов</w:t>
      </w:r>
    </w:p>
    <w:p w:rsidR="00CB6716" w:rsidRDefault="00CB6716" w:rsidP="00D97453">
      <w:pPr>
        <w:ind w:left="426"/>
        <w:jc w:val="both"/>
        <w:rPr>
          <w:rFonts w:cs="Times New Roman"/>
          <w:b/>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Приложение 1 к поста</w:t>
      </w:r>
      <w:r w:rsidR="001D682B">
        <w:rPr>
          <w:lang w:val="ru-RU"/>
        </w:rPr>
        <w:t>новлению от 01.04.2024 №222</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1D682B"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Председатель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r w:rsidRPr="00AA2188">
              <w:rPr>
                <w:sz w:val="28"/>
              </w:rPr>
              <w:t xml:space="preserve"> </w:t>
            </w:r>
          </w:p>
        </w:tc>
        <w:tc>
          <w:tcPr>
            <w:tcW w:w="4961" w:type="dxa"/>
            <w:shd w:val="clear" w:color="auto" w:fill="auto"/>
          </w:tcPr>
          <w:p w:rsidR="00212568" w:rsidRPr="00660CFF" w:rsidRDefault="00212568" w:rsidP="00185705">
            <w:pPr>
              <w:tabs>
                <w:tab w:val="left" w:pos="2931"/>
              </w:tabs>
              <w:rPr>
                <w:sz w:val="28"/>
                <w:szCs w:val="20"/>
                <w:lang w:val="ru-RU"/>
              </w:rPr>
            </w:pPr>
            <w:r w:rsidRPr="00D554FE">
              <w:rPr>
                <w:sz w:val="28"/>
                <w:szCs w:val="20"/>
                <w:lang w:val="ru-RU"/>
              </w:rPr>
              <w:t xml:space="preserve">Глава </w:t>
            </w:r>
            <w:r w:rsidR="00185705">
              <w:rPr>
                <w:color w:val="auto"/>
                <w:sz w:val="28"/>
                <w:szCs w:val="28"/>
                <w:lang w:val="ru-RU"/>
              </w:rPr>
              <w:t>Ермолинского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185705">
              <w:rPr>
                <w:sz w:val="28"/>
                <w:szCs w:val="20"/>
                <w:lang w:val="ru-RU"/>
              </w:rPr>
              <w:t>Козлов Александр Алексеевич</w:t>
            </w:r>
          </w:p>
        </w:tc>
      </w:tr>
      <w:tr w:rsidR="00212568" w:rsidRPr="001D682B"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Заместитель</w:t>
            </w:r>
            <w:proofErr w:type="spellEnd"/>
            <w:r w:rsidRPr="00AA2188">
              <w:rPr>
                <w:sz w:val="28"/>
              </w:rPr>
              <w:t xml:space="preserve"> </w:t>
            </w:r>
            <w:proofErr w:type="spellStart"/>
            <w:r w:rsidRPr="00AA2188">
              <w:rPr>
                <w:sz w:val="28"/>
              </w:rPr>
              <w:t>Председателя</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proofErr w:type="spellStart"/>
            <w:r w:rsidR="00AA2188">
              <w:rPr>
                <w:rFonts w:ascii="Times New Roman" w:hAnsi="Times New Roman" w:cs="Times New Roman"/>
                <w:sz w:val="28"/>
                <w:szCs w:val="28"/>
              </w:rPr>
              <w:t>Кожинов</w:t>
            </w:r>
            <w:proofErr w:type="spellEnd"/>
            <w:r w:rsidR="00AA2188">
              <w:rPr>
                <w:rFonts w:ascii="Times New Roman" w:hAnsi="Times New Roman" w:cs="Times New Roman"/>
                <w:sz w:val="28"/>
                <w:szCs w:val="28"/>
              </w:rPr>
              <w:t xml:space="preserve"> Владимир Владимирович</w:t>
            </w:r>
          </w:p>
        </w:tc>
      </w:tr>
      <w:tr w:rsidR="00212568" w:rsidRPr="001D682B"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Секретарь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 xml:space="preserve">градостроительной деятельности Администрации Новгородского муниципального района – </w:t>
            </w:r>
            <w:proofErr w:type="spellStart"/>
            <w:r w:rsidRPr="00660CFF">
              <w:rPr>
                <w:sz w:val="28"/>
                <w:szCs w:val="28"/>
                <w:lang w:val="ru-RU"/>
              </w:rPr>
              <w:t>Сморжок</w:t>
            </w:r>
            <w:proofErr w:type="spellEnd"/>
            <w:r w:rsidRPr="00660CFF">
              <w:rPr>
                <w:sz w:val="28"/>
                <w:szCs w:val="28"/>
                <w:lang w:val="ru-RU"/>
              </w:rPr>
              <w:t xml:space="preserve"> Наталья Александровна</w:t>
            </w:r>
          </w:p>
        </w:tc>
      </w:tr>
      <w:tr w:rsidR="00212568" w:rsidRPr="001D682B" w:rsidTr="00FB42F6">
        <w:trPr>
          <w:trHeight w:val="505"/>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proofErr w:type="spellStart"/>
            <w:r w:rsidR="00AA2188" w:rsidRPr="00C06DAC">
              <w:rPr>
                <w:sz w:val="28"/>
                <w:szCs w:val="28"/>
                <w:lang w:val="ru-RU"/>
              </w:rPr>
              <w:t>Лучкина</w:t>
            </w:r>
            <w:proofErr w:type="spellEnd"/>
            <w:r w:rsidR="00AA2188" w:rsidRPr="00C06DAC">
              <w:rPr>
                <w:sz w:val="28"/>
                <w:szCs w:val="28"/>
                <w:lang w:val="ru-RU"/>
              </w:rPr>
              <w:t xml:space="preserve"> Арина Сергеевна</w:t>
            </w:r>
          </w:p>
        </w:tc>
      </w:tr>
      <w:tr w:rsidR="00212568" w:rsidRPr="001D682B" w:rsidTr="00FB42F6">
        <w:trPr>
          <w:trHeight w:val="707"/>
        </w:trPr>
        <w:tc>
          <w:tcPr>
            <w:tcW w:w="4361" w:type="dxa"/>
            <w:shd w:val="clear" w:color="auto" w:fill="auto"/>
          </w:tcPr>
          <w:p w:rsidR="00212568" w:rsidRPr="00AA2188" w:rsidRDefault="00212568"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C06DAC" w:rsidRPr="001D682B" w:rsidTr="00FB42F6">
        <w:trPr>
          <w:trHeight w:val="707"/>
        </w:trPr>
        <w:tc>
          <w:tcPr>
            <w:tcW w:w="4361" w:type="dxa"/>
            <w:shd w:val="clear" w:color="auto" w:fill="auto"/>
          </w:tcPr>
          <w:p w:rsidR="00C06DAC" w:rsidRPr="00AA2188" w:rsidRDefault="00C06DAC"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 xml:space="preserve">Заместитель руководителя МТУ </w:t>
            </w:r>
            <w:proofErr w:type="spellStart"/>
            <w:r w:rsidRPr="00C06DAC">
              <w:rPr>
                <w:rFonts w:cs="Times New Roman"/>
                <w:color w:val="auto"/>
                <w:sz w:val="28"/>
                <w:szCs w:val="28"/>
                <w:lang w:val="ru-RU" w:eastAsia="ru-RU"/>
              </w:rPr>
              <w:t>Росимущества</w:t>
            </w:r>
            <w:proofErr w:type="spellEnd"/>
            <w:r w:rsidRPr="00C06DAC">
              <w:rPr>
                <w:rFonts w:cs="Times New Roman"/>
                <w:color w:val="auto"/>
                <w:sz w:val="28"/>
                <w:szCs w:val="28"/>
                <w:lang w:val="ru-RU" w:eastAsia="ru-RU"/>
              </w:rPr>
              <w:t xml:space="preserve"> </w:t>
            </w:r>
            <w:proofErr w:type="gramStart"/>
            <w:r w:rsidRPr="00C06DAC">
              <w:rPr>
                <w:rFonts w:cs="Times New Roman"/>
                <w:color w:val="auto"/>
                <w:sz w:val="28"/>
                <w:szCs w:val="28"/>
                <w:lang w:val="ru-RU" w:eastAsia="ru-RU"/>
              </w:rPr>
              <w:t>в</w:t>
            </w:r>
            <w:proofErr w:type="gramEnd"/>
            <w:r w:rsidRPr="00C06DAC">
              <w:rPr>
                <w:rFonts w:cs="Times New Roman"/>
                <w:color w:val="auto"/>
                <w:sz w:val="28"/>
                <w:szCs w:val="28"/>
                <w:lang w:val="ru-RU" w:eastAsia="ru-RU"/>
              </w:rPr>
              <w:t xml:space="preserve"> Псковской и</w:t>
            </w:r>
          </w:p>
          <w:p w:rsidR="00C06DAC" w:rsidRPr="00555D0F" w:rsidRDefault="00C06DAC" w:rsidP="00C06DAC">
            <w:pPr>
              <w:pStyle w:val="Standard"/>
              <w:spacing w:after="0" w:line="240" w:lineRule="auto"/>
              <w:jc w:val="both"/>
              <w:rPr>
                <w:rFonts w:ascii="Times New Roman" w:hAnsi="Times New Roman" w:cs="Times New Roman"/>
                <w:sz w:val="28"/>
                <w:szCs w:val="20"/>
              </w:rPr>
            </w:pPr>
            <w:proofErr w:type="gramStart"/>
            <w:r w:rsidRPr="00C06DAC">
              <w:rPr>
                <w:rFonts w:ascii="Times New Roman" w:hAnsi="Times New Roman" w:cs="Times New Roman"/>
                <w:sz w:val="28"/>
                <w:szCs w:val="28"/>
                <w:lang w:eastAsia="ru-RU"/>
              </w:rPr>
              <w:t>Новгородской</w:t>
            </w:r>
            <w:proofErr w:type="gramEnd"/>
            <w:r w:rsidRPr="00C06DAC">
              <w:rPr>
                <w:rFonts w:ascii="Times New Roman" w:hAnsi="Times New Roman" w:cs="Times New Roman"/>
                <w:sz w:val="28"/>
                <w:szCs w:val="28"/>
                <w:lang w:eastAsia="ru-RU"/>
              </w:rPr>
              <w:t xml:space="preserve"> областях Малышева Анна Викторовна</w:t>
            </w:r>
          </w:p>
        </w:tc>
      </w:tr>
      <w:tr w:rsidR="00212568" w:rsidRPr="001D682B" w:rsidTr="00FB42F6">
        <w:trPr>
          <w:trHeight w:val="707"/>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3F4454" w:rsidP="00185705">
            <w:pPr>
              <w:tabs>
                <w:tab w:val="left" w:pos="2931"/>
              </w:tabs>
              <w:rPr>
                <w:sz w:val="28"/>
                <w:szCs w:val="20"/>
                <w:lang w:val="ru-RU"/>
              </w:rPr>
            </w:pPr>
            <w:r w:rsidRPr="00C06DAC">
              <w:rPr>
                <w:sz w:val="28"/>
                <w:szCs w:val="20"/>
                <w:lang w:val="ru-RU"/>
              </w:rPr>
              <w:t>Представитель Ассоциации саморегулируемая организация «</w:t>
            </w:r>
            <w:r w:rsidRPr="00C06DAC">
              <w:rPr>
                <w:sz w:val="28"/>
                <w:szCs w:val="28"/>
                <w:shd w:val="clear" w:color="auto" w:fill="FFFFFF"/>
                <w:lang w:val="ru-RU"/>
              </w:rPr>
              <w:t>Межрегиональный союз кадастровых инженеров»</w:t>
            </w:r>
            <w:r w:rsidRPr="00C06DAC">
              <w:rPr>
                <w:sz w:val="28"/>
                <w:szCs w:val="20"/>
                <w:lang w:val="ru-RU"/>
              </w:rPr>
              <w:t xml:space="preserve"> </w:t>
            </w:r>
            <w:r w:rsidRPr="00C06DAC">
              <w:rPr>
                <w:b/>
                <w:sz w:val="28"/>
                <w:szCs w:val="20"/>
                <w:lang w:val="ru-RU"/>
              </w:rPr>
              <w:t xml:space="preserve">– </w:t>
            </w:r>
            <w:r w:rsidR="00185705">
              <w:rPr>
                <w:sz w:val="28"/>
                <w:szCs w:val="20"/>
                <w:lang w:val="ru-RU"/>
              </w:rPr>
              <w:t>Добромыслова Юлия Сергеевна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185705">
        <w:rPr>
          <w:b/>
          <w:color w:val="auto"/>
          <w:sz w:val="28"/>
          <w:szCs w:val="28"/>
          <w:lang w:val="ru-RU"/>
        </w:rPr>
        <w:t>Ермолинского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4"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w:t>
      </w:r>
      <w:proofErr w:type="gramStart"/>
      <w:r w:rsidRPr="005B07FB">
        <w:rPr>
          <w:color w:val="auto"/>
          <w:sz w:val="28"/>
          <w:szCs w:val="28"/>
          <w:lang w:val="ru-RU"/>
        </w:rPr>
        <w:t xml:space="preserve">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185705">
        <w:rPr>
          <w:color w:val="auto"/>
          <w:sz w:val="28"/>
          <w:szCs w:val="28"/>
          <w:lang w:val="ru-RU"/>
        </w:rPr>
        <w:t>Ермолинского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5"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6"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w:t>
      </w:r>
      <w:proofErr w:type="gramEnd"/>
      <w:r w:rsidRPr="005B07FB">
        <w:rPr>
          <w:color w:val="auto"/>
          <w:sz w:val="28"/>
          <w:szCs w:val="28"/>
          <w:lang w:val="ru-RU"/>
        </w:rPr>
        <w:t xml:space="preserve"> компетенции, нормативными правовыми актами Новгородской области, муниципальными правовыми актами </w:t>
      </w:r>
      <w:r w:rsidR="00185705">
        <w:rPr>
          <w:color w:val="auto"/>
          <w:sz w:val="28"/>
          <w:szCs w:val="28"/>
          <w:lang w:val="ru-RU"/>
        </w:rPr>
        <w:t>Ермолинского</w:t>
      </w:r>
      <w:r w:rsidR="005300A1">
        <w:rPr>
          <w:color w:val="auto"/>
          <w:sz w:val="28"/>
          <w:szCs w:val="28"/>
          <w:lang w:val="ru-RU"/>
        </w:rPr>
        <w:t xml:space="preserve">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9"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w:t>
      </w:r>
      <w:proofErr w:type="gramStart"/>
      <w:r w:rsidRPr="005B07FB">
        <w:rPr>
          <w:color w:val="auto"/>
          <w:sz w:val="28"/>
          <w:szCs w:val="28"/>
          <w:lang w:val="ru-RU"/>
        </w:rPr>
        <w:t>формируется</w:t>
      </w:r>
      <w:proofErr w:type="gramEnd"/>
      <w:r w:rsidRPr="005B07FB">
        <w:rPr>
          <w:color w:val="auto"/>
          <w:sz w:val="28"/>
          <w:szCs w:val="28"/>
          <w:lang w:val="ru-RU"/>
        </w:rPr>
        <w:t xml:space="preserve"> и ее состав утверждается постановлением Администрации </w:t>
      </w:r>
      <w:r w:rsidR="00185705">
        <w:rPr>
          <w:sz w:val="28"/>
          <w:szCs w:val="20"/>
          <w:lang w:val="ru-RU"/>
        </w:rPr>
        <w:t>Ермолинского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20"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рассмотрение </w:t>
      </w:r>
      <w:proofErr w:type="gramStart"/>
      <w:r w:rsidRPr="005B07FB">
        <w:rPr>
          <w:color w:val="auto"/>
          <w:sz w:val="28"/>
          <w:szCs w:val="28"/>
          <w:lang w:val="ru-RU"/>
        </w:rPr>
        <w:t>вопросов повестки дня заседания согласительной комиссии</w:t>
      </w:r>
      <w:proofErr w:type="gramEnd"/>
      <w:r w:rsidRPr="005B07FB">
        <w:rPr>
          <w:color w:val="auto"/>
          <w:sz w:val="28"/>
          <w:szCs w:val="28"/>
          <w:lang w:val="ru-RU"/>
        </w:rPr>
        <w:t>;</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1"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w:t>
      </w:r>
      <w:proofErr w:type="gramEnd"/>
      <w:r w:rsidRPr="005B07FB">
        <w:rPr>
          <w:color w:val="auto"/>
          <w:sz w:val="28"/>
          <w:szCs w:val="28"/>
          <w:lang w:val="ru-RU"/>
        </w:rPr>
        <w:t xml:space="preserve">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w:t>
      </w:r>
      <w:proofErr w:type="gramEnd"/>
      <w:r w:rsidR="00A36097" w:rsidRPr="00A36097">
        <w:rPr>
          <w:rFonts w:cs="Times New Roman"/>
          <w:color w:val="auto"/>
          <w:sz w:val="28"/>
          <w:szCs w:val="28"/>
          <w:lang w:val="ru-RU" w:eastAsia="ru-RU"/>
        </w:rPr>
        <w:t xml:space="preserve">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w:t>
      </w:r>
      <w:r w:rsidRPr="005B07FB">
        <w:rPr>
          <w:color w:val="auto"/>
          <w:sz w:val="28"/>
          <w:szCs w:val="28"/>
          <w:lang w:val="ru-RU"/>
        </w:rPr>
        <w:lastRenderedPageBreak/>
        <w:t xml:space="preserve">рассмотрению возражений, представленных в сроки, установленные </w:t>
      </w:r>
      <w:hyperlink r:id="rId22"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w:t>
      </w:r>
      <w:proofErr w:type="gramStart"/>
      <w:r w:rsidRPr="005B07FB">
        <w:rPr>
          <w:color w:val="auto"/>
          <w:sz w:val="28"/>
          <w:szCs w:val="28"/>
          <w:lang w:val="ru-RU"/>
        </w:rPr>
        <w:t xml:space="preserve">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3"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w:t>
      </w:r>
      <w:proofErr w:type="gramEnd"/>
      <w:r w:rsidRPr="005B07FB">
        <w:rPr>
          <w:color w:val="auto"/>
          <w:sz w:val="28"/>
          <w:szCs w:val="28"/>
          <w:lang w:val="ru-RU"/>
        </w:rPr>
        <w:t xml:space="preserve">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w:t>
      </w:r>
      <w:proofErr w:type="gramStart"/>
      <w:r w:rsidRPr="005B07FB">
        <w:rPr>
          <w:color w:val="auto"/>
          <w:sz w:val="28"/>
          <w:szCs w:val="28"/>
          <w:lang w:val="ru-RU"/>
        </w:rPr>
        <w:t xml:space="preserve">По результатам работы согласительной комиссии составляется </w:t>
      </w:r>
      <w:hyperlink r:id="rId24"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 xml:space="preserve">Об утверждении формы и содержания протокола заседания согласительной комиссии по вопросу согласования местоположения границ земельных участков при </w:t>
      </w:r>
      <w:r>
        <w:rPr>
          <w:rFonts w:cs="Times New Roman"/>
          <w:color w:val="auto"/>
          <w:sz w:val="28"/>
          <w:szCs w:val="28"/>
          <w:lang w:val="ru-RU" w:eastAsia="ru-RU"/>
        </w:rPr>
        <w:lastRenderedPageBreak/>
        <w:t>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5"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DA" w:rsidRDefault="002D27DA" w:rsidP="001A22C1">
      <w:r>
        <w:separator/>
      </w:r>
    </w:p>
  </w:endnote>
  <w:endnote w:type="continuationSeparator" w:id="0">
    <w:p w:rsidR="002D27DA" w:rsidRDefault="002D27DA"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DA" w:rsidRDefault="002D27DA" w:rsidP="001A22C1">
      <w:r>
        <w:separator/>
      </w:r>
    </w:p>
  </w:footnote>
  <w:footnote w:type="continuationSeparator" w:id="0">
    <w:p w:rsidR="002D27DA" w:rsidRDefault="002D27DA"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B344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C551A"/>
    <w:rsid w:val="001C7E5E"/>
    <w:rsid w:val="001D16EB"/>
    <w:rsid w:val="001D3AA7"/>
    <w:rsid w:val="001D682B"/>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27DA"/>
    <w:rsid w:val="002D320F"/>
    <w:rsid w:val="002D3697"/>
    <w:rsid w:val="002D416A"/>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65664"/>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45F68FF4B25908A56D01981B4C888B1BDFD6C3E59C9A26E24E3D80D2C5D10073600B8E3C60CE39DDC84DDAC68AEF9BCC0E4B7885AC3064E2B212p9g4M"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7" Type="http://schemas.openxmlformats.org/officeDocument/2006/relationships/footnotes" Target="footnotes.xml"/><Relationship Id="rId12" Type="http://schemas.openxmlformats.org/officeDocument/2006/relationships/hyperlink" Target="consultantplus://offline/ref=432B533B8F9FA0704B8BABF311D55A89513F6B283776A5FDDAC45990CC3D7330929043976B8F71EF8DE41004ECBA038877374D5FE65D9A3FC57751lEbC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hyperlink" Target="consultantplus://offline/ref=3176C66C5B0AB178E557742200A2E8D6E3F758FD94D56F855F42D2CB6547B6652F5804AB4A3A74081981665BE84332CB6A6E9655E6mC3BN" TargetMode="Externa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3D585CA24E37615C4EDB3156EBm43EN" TargetMode="External"/><Relationship Id="rId20" Type="http://schemas.openxmlformats.org/officeDocument/2006/relationships/hyperlink" Target="consultantplus://offline/ref=3176C66C5B0AB178E557742200A2E8D6E3F758FD94D56F855F42D2CB6547B6652F5804AB483174081981665BE84332CB6A6E9655E6mC3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2B533B8F9FA0704B8BB5FE07B9058156353C233976AAA8819B02CD9B347967D5DF1AD02B807BBBDCA04500E5EA4CCC24244D5BF9l5b4M" TargetMode="External"/><Relationship Id="rId24" Type="http://schemas.openxmlformats.org/officeDocument/2006/relationships/hyperlink" Target="consultantplus://offline/ref=3176C66C5B0AB178E557742200A2E8D6E1FE53FE9CDC6F855F42D2CB6547B6652F5804AE4C337F5D48CE6707AE1221C9686E9453F9C0BEE1mD33N" TargetMode="External"/><Relationship Id="rId5" Type="http://schemas.openxmlformats.org/officeDocument/2006/relationships/settings" Target="settings.xml"/><Relationship Id="rId15" Type="http://schemas.openxmlformats.org/officeDocument/2006/relationships/hyperlink" Target="consultantplus://offline/ref=3176C66C5B0AB178E557742200A2E8D6E2FE56FE978338870E17DCCE6D17EC7539110BAB523379424AC532m53FN" TargetMode="External"/><Relationship Id="rId23" Type="http://schemas.openxmlformats.org/officeDocument/2006/relationships/hyperlink" Target="consultantplus://offline/ref=3176C66C5B0AB178E557742200A2E8D6E3F758FD94D56F855F42D2CB6547B6652F5804AB4D3274081981665BE84332CB6A6E9655E6mC3BN" TargetMode="External"/><Relationship Id="rId10" Type="http://schemas.openxmlformats.org/officeDocument/2006/relationships/oleObject" Target="embeddings/oleObject1.bin"/><Relationship Id="rId19" Type="http://schemas.openxmlformats.org/officeDocument/2006/relationships/hyperlink" Target="consultantplus://offline/ref=3176C66C5B0AB178E557742200A2E8D6E3F758FD94D56F855F42D2CB6547B6652F5804AE4C337C5A4FCE6707AE1221C9686E9453F9C0BEE1mD33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176C66C5B0AB178E557742200A2E8D6E3F758FD94D56F855F42D2CB6547B6652F5804AB483174081981665BE84332CB6A6E9655E6mC3BN" TargetMode="External"/><Relationship Id="rId22" Type="http://schemas.openxmlformats.org/officeDocument/2006/relationships/hyperlink" Target="consultantplus://offline/ref=3176C66C5B0AB178E557742200A2E8D6E3F758FD94D56F855F42D2CB6547B6652F5804AB4A3A74081981665BE84332CB6A6E9655E6mC3B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B0D1-77FA-4DDA-85B0-82079444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2020-03-19T05:02:00Z</cp:lastPrinted>
  <dcterms:created xsi:type="dcterms:W3CDTF">2024-04-01T07:39:00Z</dcterms:created>
  <dcterms:modified xsi:type="dcterms:W3CDTF">2024-04-01T07:39:00Z</dcterms:modified>
</cp:coreProperties>
</file>