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Arial" w:eastAsia="Times New Roman" w:hAnsi="Arial" w:cs="Arial"/>
          <w:b/>
          <w:bCs/>
          <w:noProof/>
          <w:sz w:val="16"/>
          <w:szCs w:val="16"/>
        </w:rPr>
        <w:drawing>
          <wp:inline distT="0" distB="0" distL="0" distR="0">
            <wp:extent cx="647700" cy="7620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Times New Roman" w:eastAsia="Times New Roman" w:hAnsi="Times New Roman" w:cs="Arial"/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880EEB" w:rsidRPr="00880EEB" w:rsidRDefault="00880EEB" w:rsidP="00880EE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EB" w:rsidRPr="00880EEB" w:rsidRDefault="00880EEB" w:rsidP="00880EE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184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6D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0EE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E6D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80EEB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DE6D2E">
        <w:rPr>
          <w:rFonts w:ascii="Times New Roman" w:eastAsia="Times New Roman" w:hAnsi="Times New Roman" w:cs="Times New Roman"/>
          <w:sz w:val="28"/>
          <w:szCs w:val="28"/>
        </w:rPr>
        <w:t xml:space="preserve"> 404</w:t>
      </w:r>
    </w:p>
    <w:p w:rsidR="00880EEB" w:rsidRPr="00880EEB" w:rsidRDefault="00880EEB" w:rsidP="00880EEB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EEB">
        <w:rPr>
          <w:rFonts w:ascii="Times New Roman" w:eastAsia="Times New Roman" w:hAnsi="Times New Roman" w:cs="Times New Roman"/>
          <w:b/>
          <w:sz w:val="24"/>
          <w:szCs w:val="24"/>
        </w:rPr>
        <w:t>д. Ермолино</w:t>
      </w:r>
    </w:p>
    <w:p w:rsidR="00880EEB" w:rsidRPr="00880EEB" w:rsidRDefault="00880EEB" w:rsidP="00880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EB" w:rsidRPr="00880EEB" w:rsidRDefault="00880EEB" w:rsidP="00880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3C7" w:rsidRPr="00BB7D37" w:rsidRDefault="00A773C7" w:rsidP="00880EEB">
      <w:pPr>
        <w:shd w:val="clear" w:color="auto" w:fill="FFFFFF"/>
        <w:spacing w:after="0" w:line="240" w:lineRule="exact"/>
        <w:ind w:right="3703"/>
        <w:contextualSpacing/>
        <w:rPr>
          <w:rFonts w:ascii="Times New Roman" w:hAnsi="Times New Roman" w:cs="Times New Roman"/>
          <w:sz w:val="28"/>
          <w:szCs w:val="28"/>
        </w:rPr>
      </w:pP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рждении Порядка взаимодействия А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дминистрации </w:t>
      </w:r>
      <w:r w:rsidR="00880EEB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Ермолинского</w:t>
      </w:r>
      <w:r w:rsidRPr="00A773C7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 xml:space="preserve"> сельского поселения,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подведомственных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ей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муниципальных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учреждений с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организаторами 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обровольческой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(волонтерской) деятельности, 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обровольческими (волонтерскими)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организациями на территории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880EEB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Ермолинского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сельского поселения</w:t>
      </w:r>
    </w:p>
    <w:p w:rsidR="00A773C7" w:rsidRDefault="00A773C7" w:rsidP="00880EEB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A71C0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1C0">
        <w:rPr>
          <w:rFonts w:ascii="Times New Roman" w:hAnsi="Times New Roman" w:cs="Times New Roman"/>
          <w:sz w:val="28"/>
          <w:szCs w:val="28"/>
          <w:lang w:bidi="ru-RU"/>
        </w:rPr>
        <w:t>В целях осуществлен</w:t>
      </w:r>
      <w:r>
        <w:rPr>
          <w:rFonts w:ascii="Times New Roman" w:hAnsi="Times New Roman" w:cs="Times New Roman"/>
          <w:sz w:val="28"/>
          <w:szCs w:val="28"/>
          <w:lang w:bidi="ru-RU"/>
        </w:rPr>
        <w:t>ия эффективного взаимодействия А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Pr="00FF0DD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сельского поселения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(волонтерстве)», Уставом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>сельского поселения,</w:t>
      </w:r>
    </w:p>
    <w:p w:rsidR="0075269B" w:rsidRDefault="0075269B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7D37" w:rsidRDefault="0066517D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0693" w:rsidRPr="00BB7D37" w:rsidRDefault="007D0693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37" w:rsidRDefault="0066517D" w:rsidP="00880EEB">
      <w:pPr>
        <w:shd w:val="clear" w:color="auto" w:fill="FFFFFF"/>
        <w:tabs>
          <w:tab w:val="left" w:pos="11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</w:t>
      </w:r>
      <w:r w:rsidR="0075269B">
        <w:rPr>
          <w:rFonts w:ascii="Times New Roman" w:hAnsi="Times New Roman" w:cs="Times New Roman"/>
          <w:sz w:val="28"/>
          <w:szCs w:val="28"/>
        </w:rPr>
        <w:t>мый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5269B">
        <w:rPr>
          <w:rFonts w:ascii="Times New Roman" w:hAnsi="Times New Roman" w:cs="Times New Roman"/>
          <w:sz w:val="28"/>
          <w:szCs w:val="28"/>
        </w:rPr>
        <w:t>Порядок</w:t>
      </w:r>
      <w:r w:rsidR="0075269B" w:rsidRPr="0075269B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 w:rsidRPr="0075269B">
        <w:rPr>
          <w:rFonts w:ascii="Times New Roman" w:hAnsi="Times New Roman" w:cs="Times New Roman"/>
          <w:sz w:val="28"/>
          <w:szCs w:val="28"/>
        </w:rPr>
        <w:t xml:space="preserve">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поселения, под</w:t>
      </w:r>
      <w:r w:rsidR="0075269B">
        <w:rPr>
          <w:rFonts w:ascii="Times New Roman" w:hAnsi="Times New Roman" w:cs="Times New Roman"/>
          <w:sz w:val="28"/>
          <w:szCs w:val="28"/>
        </w:rPr>
        <w:t xml:space="preserve">ведомственных ей </w:t>
      </w:r>
      <w:r w:rsidR="0075269B" w:rsidRPr="0075269B">
        <w:rPr>
          <w:rFonts w:ascii="Times New Roman" w:hAnsi="Times New Roman" w:cs="Times New Roman"/>
          <w:sz w:val="28"/>
          <w:szCs w:val="28"/>
        </w:rPr>
        <w:t>муниципальных учреждений с организаторами добровольческой(волонтерской) деятельности, добровольческими (волонтерски</w:t>
      </w:r>
      <w:r w:rsidR="0075269B">
        <w:rPr>
          <w:rFonts w:ascii="Times New Roman" w:hAnsi="Times New Roman" w:cs="Times New Roman"/>
          <w:sz w:val="28"/>
          <w:szCs w:val="28"/>
        </w:rPr>
        <w:t xml:space="preserve">ми) организациями на территории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 w:rsidRPr="0075269B">
        <w:rPr>
          <w:rFonts w:ascii="Times New Roman" w:hAnsi="Times New Roman" w:cs="Times New Roman"/>
          <w:sz w:val="28"/>
          <w:szCs w:val="28"/>
        </w:rPr>
        <w:t xml:space="preserve">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269B">
        <w:rPr>
          <w:rFonts w:ascii="Times New Roman" w:hAnsi="Times New Roman" w:cs="Times New Roman"/>
          <w:sz w:val="28"/>
          <w:szCs w:val="28"/>
        </w:rPr>
        <w:t>.</w:t>
      </w:r>
    </w:p>
    <w:p w:rsidR="00BB7D37" w:rsidRDefault="0066517D" w:rsidP="00351848">
      <w:pPr>
        <w:keepNext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8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3518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1848" w:rsidRPr="00351848">
        <w:rPr>
          <w:rFonts w:ascii="Times New Roman" w:eastAsia="Times New Roman" w:hAnsi="Times New Roman" w:cs="Times New Roman"/>
          <w:sz w:val="28"/>
          <w:szCs w:val="28"/>
        </w:rPr>
        <w:t>от 14.01.2020 № 1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 </w:t>
      </w:r>
      <w:r w:rsidRPr="00351848">
        <w:rPr>
          <w:rFonts w:ascii="Times New Roman" w:hAnsi="Times New Roman" w:cs="Times New Roman"/>
          <w:sz w:val="28"/>
          <w:szCs w:val="28"/>
        </w:rPr>
        <w:t>«</w:t>
      </w:r>
      <w:r w:rsidR="0075269B" w:rsidRPr="00351848">
        <w:rPr>
          <w:rFonts w:ascii="Times New Roman" w:hAnsi="Times New Roman" w:cs="Times New Roman"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D0693" w:rsidRPr="00351848">
        <w:rPr>
          <w:rFonts w:ascii="Times New Roman" w:hAnsi="Times New Roman" w:cs="Times New Roman"/>
          <w:sz w:val="28"/>
          <w:szCs w:val="28"/>
        </w:rPr>
        <w:t>»;</w:t>
      </w:r>
    </w:p>
    <w:p w:rsidR="0066517D" w:rsidRPr="00BB7D37" w:rsidRDefault="0066517D" w:rsidP="00880EEB">
      <w:pPr>
        <w:shd w:val="clear" w:color="auto" w:fill="FFFFFF"/>
        <w:tabs>
          <w:tab w:val="left" w:pos="11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880EEB">
        <w:rPr>
          <w:rFonts w:ascii="Times New Roman" w:hAnsi="Times New Roman" w:cs="Times New Roman"/>
          <w:sz w:val="28"/>
          <w:szCs w:val="28"/>
        </w:rPr>
        <w:t>Ермолинский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880EEB">
        <w:rPr>
          <w:rFonts w:ascii="Times New Roman" w:hAnsi="Times New Roman" w:cs="Times New Roman"/>
          <w:sz w:val="28"/>
          <w:szCs w:val="28"/>
        </w:rPr>
        <w:t>Ермолинского</w:t>
      </w:r>
      <w:r w:rsidRPr="00BB7D3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 w:rsidR="0075269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ED44AA" w:rsidRPr="00BB7D37" w:rsidRDefault="00ED44AA" w:rsidP="00880EE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351848" w:rsidRDefault="00BB7D37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51848">
        <w:rPr>
          <w:rFonts w:ascii="Times New Roman" w:hAnsi="Times New Roman" w:cs="Times New Roman"/>
          <w:spacing w:val="-3"/>
          <w:sz w:val="28"/>
          <w:szCs w:val="28"/>
        </w:rPr>
        <w:t>Глава</w:t>
      </w:r>
      <w:r w:rsidR="0066517D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                       </w:t>
      </w:r>
      <w:r w:rsidR="00ED44AA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0EEB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              </w:t>
      </w:r>
      <w:r w:rsidR="00ED44AA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66517D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880EEB" w:rsidRPr="00351848">
        <w:rPr>
          <w:rFonts w:ascii="Times New Roman" w:hAnsi="Times New Roman" w:cs="Times New Roman"/>
          <w:spacing w:val="-3"/>
          <w:sz w:val="28"/>
          <w:szCs w:val="28"/>
        </w:rPr>
        <w:t>А.А. Козлов</w:t>
      </w:r>
    </w:p>
    <w:p w:rsidR="0066517D" w:rsidRPr="00BB7D37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>ЖДЕН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</w:t>
      </w:r>
      <w:r w:rsidR="00880EEB">
        <w:rPr>
          <w:rFonts w:ascii="Times New Roman" w:hAnsi="Times New Roman" w:cs="Times New Roman"/>
          <w:spacing w:val="-3"/>
          <w:sz w:val="24"/>
          <w:szCs w:val="24"/>
        </w:rPr>
        <w:t>Ермолинского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 </w:t>
      </w:r>
    </w:p>
    <w:p w:rsidR="00BB7D37" w:rsidRPr="00DE6D2E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DE6D2E" w:rsidRPr="00DE6D2E">
        <w:rPr>
          <w:rFonts w:ascii="Times New Roman" w:eastAsia="Times New Roman" w:hAnsi="Times New Roman" w:cs="Times New Roman"/>
          <w:sz w:val="24"/>
          <w:szCs w:val="24"/>
        </w:rPr>
        <w:t>01.06.2023 № 404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35184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880EEB" w:rsidRDefault="0075269B" w:rsidP="0035184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взаимодействия Администрации </w:t>
      </w:r>
      <w:r w:rsidR="00880EEB">
        <w:rPr>
          <w:b/>
          <w:iCs/>
          <w:color w:val="000000"/>
          <w:lang w:eastAsia="ru-RU" w:bidi="ru-RU"/>
        </w:rPr>
        <w:t>Ермолинского</w:t>
      </w:r>
      <w:r w:rsidRPr="0075269B">
        <w:rPr>
          <w:b/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подведомственных ей муниципальных учреждений с</w:t>
      </w:r>
      <w:r w:rsidR="00880EEB">
        <w:rPr>
          <w:b/>
          <w:bCs/>
          <w:color w:val="000000"/>
          <w:lang w:eastAsia="ru-RU" w:bidi="ru-RU"/>
        </w:rPr>
        <w:t xml:space="preserve"> </w:t>
      </w:r>
    </w:p>
    <w:p w:rsidR="0075269B" w:rsidRDefault="0075269B" w:rsidP="00351848">
      <w:pPr>
        <w:pStyle w:val="1"/>
        <w:ind w:firstLine="0"/>
        <w:jc w:val="center"/>
        <w:rPr>
          <w:b/>
          <w:i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организаторами добровольческой (волонтерской) деятельности,</w:t>
      </w:r>
      <w:r w:rsidR="00880EE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добровольческими (волонтерскими) организациями на территории</w:t>
      </w:r>
      <w:r w:rsidR="00880EEB">
        <w:rPr>
          <w:b/>
          <w:bCs/>
          <w:color w:val="000000"/>
          <w:lang w:eastAsia="ru-RU" w:bidi="ru-RU"/>
        </w:rPr>
        <w:t xml:space="preserve"> </w:t>
      </w:r>
      <w:r w:rsidR="00880EEB">
        <w:rPr>
          <w:b/>
          <w:iCs/>
          <w:color w:val="000000"/>
          <w:lang w:eastAsia="ru-RU" w:bidi="ru-RU"/>
        </w:rPr>
        <w:t xml:space="preserve">Ермолинского </w:t>
      </w:r>
      <w:r w:rsidRPr="0075269B">
        <w:rPr>
          <w:b/>
          <w:iCs/>
          <w:color w:val="000000"/>
          <w:lang w:eastAsia="ru-RU" w:bidi="ru-RU"/>
        </w:rPr>
        <w:t>сельского поселения</w:t>
      </w:r>
    </w:p>
    <w:p w:rsidR="00880EEB" w:rsidRPr="0075269B" w:rsidRDefault="00880EEB" w:rsidP="00880EEB">
      <w:pPr>
        <w:pStyle w:val="1"/>
        <w:spacing w:line="180" w:lineRule="auto"/>
        <w:ind w:firstLine="0"/>
        <w:jc w:val="center"/>
        <w:rPr>
          <w:b/>
        </w:rPr>
      </w:pP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Настоящий Порядок определяет процедуру взаимодействия </w:t>
      </w:r>
      <w:r w:rsidRPr="0075269B">
        <w:rPr>
          <w:color w:val="000000"/>
          <w:lang w:eastAsia="ru-RU" w:bidi="ru-RU"/>
        </w:rPr>
        <w:t xml:space="preserve">Администрации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</w:t>
      </w:r>
      <w:bookmarkStart w:id="0" w:name="_GoBack"/>
      <w:bookmarkEnd w:id="0"/>
      <w:r w:rsidRPr="0075269B">
        <w:rPr>
          <w:iCs/>
          <w:color w:val="000000"/>
          <w:lang w:eastAsia="ru-RU" w:bidi="ru-RU"/>
        </w:rPr>
        <w:t>кого поселения</w:t>
      </w:r>
      <w:r w:rsidRPr="0075269B"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 xml:space="preserve">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- постановление № 1425).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Предложение должно содержать следующую информацию: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перечень предлагаемых к осуществлению видов работ (услуг), осуществляемых добровольцами в целях, предусмотренных пунктом 1 статьи 2 Закона о 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7"/>
        </w:tabs>
        <w:ind w:firstLine="740"/>
        <w:jc w:val="both"/>
      </w:pPr>
      <w:r>
        <w:rPr>
          <w:color w:val="000000"/>
          <w:lang w:eastAsia="ru-RU" w:bidi="ru-RU"/>
        </w:rPr>
        <w:t>Предложение подлежит регистрации в день поступления.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02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 принятии предложения;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Принятое решение оформляется </w:t>
      </w:r>
      <w:r w:rsidR="00143DD7">
        <w:rPr>
          <w:color w:val="000000"/>
          <w:lang w:eastAsia="ru-RU" w:bidi="ru-RU"/>
        </w:rPr>
        <w:t>распоряжением Администрации или приказом учреждения соответственно</w:t>
      </w:r>
      <w:r>
        <w:rPr>
          <w:color w:val="000000"/>
          <w:lang w:eastAsia="ru-RU" w:bidi="ru-RU"/>
        </w:rPr>
        <w:t>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об отказе в принятии предложения принимается в случае: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правовых нормах, регламентирующих работу Администрации, учреждений;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5269B" w:rsidRDefault="0075269B" w:rsidP="00DE0D56">
      <w:pPr>
        <w:pStyle w:val="1"/>
        <w:numPr>
          <w:ilvl w:val="0"/>
          <w:numId w:val="8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об иных условиях осуществления добровольческой деятельности.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color w:val="000000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75269B" w:rsidRDefault="0075269B" w:rsidP="00FC39EC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color w:val="000000"/>
          <w:lang w:eastAsia="ru-RU" w:bidi="ru-RU"/>
        </w:rPr>
        <w:t>условия осуществления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предоставления Администрацией, учреждением мер поддержки, предусмотренных Законом о волонтерстве, помещений и необходимого оборудования;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иные положения, не противоречащие законодательству Российской Федерации.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 подписании соглашения при отсутствии замечаний и предложений к проекту соглашения;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об урегулировании разногласий при наличии замечаний и предложений к проекту соглашения;</w:t>
      </w:r>
    </w:p>
    <w:p w:rsidR="0075269B" w:rsidRDefault="0075269B" w:rsidP="00FC39EC">
      <w:pPr>
        <w:pStyle w:val="1"/>
        <w:numPr>
          <w:ilvl w:val="0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об отказе принять предложение.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соглашение на условиях, достигнутых в процессе урегулирования разногласий;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оформленный в произвольной письменной форме отказ от подписания соглашения.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84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75269B" w:rsidSect="0035184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07" w:rsidRDefault="00E91A07" w:rsidP="007D0693">
      <w:pPr>
        <w:spacing w:after="0"/>
      </w:pPr>
      <w:r>
        <w:separator/>
      </w:r>
    </w:p>
  </w:endnote>
  <w:endnote w:type="continuationSeparator" w:id="0">
    <w:p w:rsidR="00E91A07" w:rsidRDefault="00E91A07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07" w:rsidRDefault="00E91A07" w:rsidP="007D0693">
      <w:pPr>
        <w:spacing w:after="0"/>
      </w:pPr>
      <w:r>
        <w:separator/>
      </w:r>
    </w:p>
  </w:footnote>
  <w:footnote w:type="continuationSeparator" w:id="0">
    <w:p w:rsidR="00E91A07" w:rsidRDefault="00E91A07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5"/>
    </w:lvlOverride>
  </w:num>
  <w:num w:numId="3">
    <w:abstractNumId w:val="10"/>
    <w:lvlOverride w:ilvl="0">
      <w:startOverride w:val="7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43DD7"/>
    <w:rsid w:val="001B537A"/>
    <w:rsid w:val="002A4A97"/>
    <w:rsid w:val="00321E40"/>
    <w:rsid w:val="003370C0"/>
    <w:rsid w:val="00345C36"/>
    <w:rsid w:val="00351848"/>
    <w:rsid w:val="00403F6B"/>
    <w:rsid w:val="005D5614"/>
    <w:rsid w:val="005D7F0E"/>
    <w:rsid w:val="0066517D"/>
    <w:rsid w:val="0075269B"/>
    <w:rsid w:val="007D0693"/>
    <w:rsid w:val="007D5371"/>
    <w:rsid w:val="00841EDC"/>
    <w:rsid w:val="0086200B"/>
    <w:rsid w:val="00880EEB"/>
    <w:rsid w:val="008D5F0E"/>
    <w:rsid w:val="00914E00"/>
    <w:rsid w:val="00A773C7"/>
    <w:rsid w:val="00A909A6"/>
    <w:rsid w:val="00AB5087"/>
    <w:rsid w:val="00BA71C0"/>
    <w:rsid w:val="00BB7D37"/>
    <w:rsid w:val="00C14972"/>
    <w:rsid w:val="00C82DD3"/>
    <w:rsid w:val="00CE7775"/>
    <w:rsid w:val="00DB7C68"/>
    <w:rsid w:val="00DE0D56"/>
    <w:rsid w:val="00DE6D2E"/>
    <w:rsid w:val="00E82825"/>
    <w:rsid w:val="00E91A07"/>
    <w:rsid w:val="00ED3DD6"/>
    <w:rsid w:val="00ED44AA"/>
    <w:rsid w:val="00F10FFA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2023-06-01T06:33:00Z</cp:lastPrinted>
  <dcterms:created xsi:type="dcterms:W3CDTF">2023-05-18T05:49:00Z</dcterms:created>
  <dcterms:modified xsi:type="dcterms:W3CDTF">2023-06-01T06:34:00Z</dcterms:modified>
</cp:coreProperties>
</file>