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03443D" wp14:editId="1E5DA2B7">
            <wp:extent cx="600075" cy="7143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Новгородская область Новгородский район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Администрация Ермолинского сельского поселения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:rsidR="00EC6108" w:rsidRPr="00EC6108" w:rsidRDefault="00EC6108" w:rsidP="00EC6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0686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468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721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3068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468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068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C31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72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468A2">
        <w:rPr>
          <w:rFonts w:ascii="Times New Roman" w:eastAsia="Times New Roman" w:hAnsi="Times New Roman" w:cs="Times New Roman"/>
          <w:sz w:val="28"/>
          <w:szCs w:val="28"/>
          <w:lang w:eastAsia="ru-RU"/>
        </w:rPr>
        <w:t>397</w:t>
      </w:r>
    </w:p>
    <w:p w:rsidR="00EC6108" w:rsidRPr="00EC6108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Ермолино </w:t>
      </w:r>
    </w:p>
    <w:p w:rsidR="00430686" w:rsidRDefault="004306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00CA" w:rsidRPr="00B741D6" w:rsidRDefault="00ED0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41D6" w:rsidRDefault="00202844" w:rsidP="00B741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</w:t>
      </w:r>
    </w:p>
    <w:p w:rsidR="00B741D6" w:rsidRDefault="00202844" w:rsidP="00B741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порядке принятия, учета и </w:t>
      </w:r>
    </w:p>
    <w:p w:rsidR="00B741D6" w:rsidRDefault="00202844" w:rsidP="00B741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оформления в муниципальную </w:t>
      </w:r>
    </w:p>
    <w:p w:rsidR="00202844" w:rsidRPr="00B741D6" w:rsidRDefault="00202844" w:rsidP="00B741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собственность выморочного имущества</w:t>
      </w:r>
    </w:p>
    <w:p w:rsidR="00202844" w:rsidRPr="00B741D6" w:rsidRDefault="00202844" w:rsidP="00B741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anchor="7D20K3" w:history="1">
        <w:r w:rsidRPr="00B741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anchor="8Q80M3" w:history="1">
        <w:r w:rsidRPr="00B741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</w:t>
        </w:r>
        <w:r w:rsidR="002709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</w:t>
        </w:r>
        <w:r w:rsidRPr="00B741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125</w:t>
        </w:r>
      </w:hyperlink>
      <w:r w:rsid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anchor="8P80LT" w:history="1">
        <w:r w:rsidRPr="00B741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1151 Гражданского кодекса Р</w:t>
        </w:r>
        <w:r w:rsidR="002709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оссийской </w:t>
        </w:r>
        <w:r w:rsidRPr="00B741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</w:t>
        </w:r>
      </w:hyperlink>
      <w:r w:rsidR="0027092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Ермолинского сельского поселения, </w:t>
      </w:r>
    </w:p>
    <w:p w:rsidR="00B741D6" w:rsidRDefault="00B741D6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Ермолинского сельского поселения</w:t>
      </w:r>
    </w:p>
    <w:p w:rsidR="00B741D6" w:rsidRDefault="00B741D6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844" w:rsidRPr="00ED00CA" w:rsidRDefault="00B741D6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202844" w:rsidRPr="00ED0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bookmarkStart w:id="0" w:name="_GoBack"/>
      <w:bookmarkEnd w:id="0"/>
    </w:p>
    <w:p w:rsidR="00B741D6" w:rsidRPr="00B741D6" w:rsidRDefault="00B741D6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прилагаемое Положение о порядке принятия, учета и оформления в муниципальную собственность выморочного имущества.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момента его официального опубликования.</w:t>
      </w:r>
    </w:p>
    <w:p w:rsidR="00B741D6" w:rsidRPr="0027363A" w:rsidRDefault="00B741D6" w:rsidP="00B741D6">
      <w:pPr>
        <w:widowControl w:val="0"/>
        <w:autoSpaceDE w:val="0"/>
        <w:autoSpaceDN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736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B741D6" w:rsidRPr="00F21292" w:rsidRDefault="00B741D6" w:rsidP="00B741D6">
      <w:pPr>
        <w:widowControl w:val="0"/>
        <w:autoSpaceDE w:val="0"/>
        <w:autoSpaceDN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2129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«Ермолинский вестник» и разместить на официальном сайте Администрации Ермолинского сельского поселения в информационно-телекоммуникацио</w:t>
      </w:r>
      <w:r w:rsidR="004468A2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сети «Интернет».</w:t>
      </w:r>
    </w:p>
    <w:p w:rsidR="00B741D6" w:rsidRPr="0027363A" w:rsidRDefault="00B741D6" w:rsidP="00B741D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1D6" w:rsidRPr="0027363A" w:rsidRDefault="00B741D6" w:rsidP="00B741D6">
      <w:pPr>
        <w:spacing w:after="0" w:line="240" w:lineRule="auto"/>
        <w:ind w:firstLine="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1D6" w:rsidRPr="00F21292" w:rsidRDefault="00B741D6" w:rsidP="00B741D6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9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B741D6" w:rsidRDefault="00B741D6" w:rsidP="00B741D6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А.А. Козлов</w:t>
      </w:r>
    </w:p>
    <w:p w:rsidR="00B741D6" w:rsidRDefault="00B741D6" w:rsidP="00B741D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41D6" w:rsidRDefault="00B741D6" w:rsidP="00B741D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41D6" w:rsidRDefault="00B741D6" w:rsidP="00B741D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41D6" w:rsidRDefault="00B741D6" w:rsidP="00B741D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41D6" w:rsidRDefault="00B741D6" w:rsidP="00B741D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41D6" w:rsidRDefault="00B741D6" w:rsidP="00B741D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41D6" w:rsidRPr="00B741D6" w:rsidRDefault="00270923" w:rsidP="00B741D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B741D6" w:rsidRDefault="00B741D6" w:rsidP="00B741D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</w:t>
      </w:r>
      <w:r w:rsidR="00270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Pr="00B74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02844" w:rsidRPr="00B74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</w:p>
    <w:p w:rsidR="00B741D6" w:rsidRDefault="00B741D6" w:rsidP="00B741D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Ермолинского сельского поселения </w:t>
      </w:r>
    </w:p>
    <w:p w:rsidR="00202844" w:rsidRDefault="00202844" w:rsidP="00B741D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446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74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0.0</w:t>
      </w:r>
      <w:r w:rsidR="00446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B74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74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B74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B74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N </w:t>
      </w:r>
      <w:r w:rsidR="00446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397</w:t>
      </w:r>
    </w:p>
    <w:p w:rsidR="00B741D6" w:rsidRDefault="00B741D6" w:rsidP="00B741D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41D6" w:rsidRDefault="00B741D6" w:rsidP="00B741D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41D6" w:rsidRPr="00B741D6" w:rsidRDefault="00B741D6" w:rsidP="00B741D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41D6" w:rsidRDefault="00202844" w:rsidP="00B741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02844" w:rsidRDefault="00202844" w:rsidP="00B741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ПРИНЯТИЯ, УЧЕТА И ОФОРМЛЕНИЯ ВЫМОРОЧНОГО ИМУЩЕСТВА В СОБСТВЕННОСТЬ</w:t>
      </w:r>
    </w:p>
    <w:p w:rsidR="00B741D6" w:rsidRPr="00B741D6" w:rsidRDefault="00B741D6" w:rsidP="00B741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202844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Порядок принятия, учета и оформления выморочного имущества в собственность </w:t>
      </w:r>
      <w:r w:rsid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Ермолинского сельского поселения</w:t>
      </w: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 разработан в соответствии </w:t>
      </w:r>
      <w:r w:rsid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r:id="rId12" w:anchor="7D20K3" w:history="1">
        <w:r w:rsidRPr="00B741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Земельным кодексом Российской Федерации, </w:t>
      </w: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</w:t>
      </w:r>
      <w:r w:rsid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закона Российской Федерации </w:t>
      </w:r>
      <w:hyperlink r:id="rId13" w:anchor="7D20K3" w:history="1">
        <w:r w:rsidRPr="00B741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N 131-ФЗ "Об общих принципах организации местного самоуправления в Российской Федерации"</w:t>
        </w:r>
      </w:hyperlink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Устава </w:t>
      </w:r>
      <w:r w:rsid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Ермолинского сельского поселения</w:t>
      </w:r>
      <w:r w:rsidR="00B741D6"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своевременного выявления и принятия в муниципальную собственность следующего выморочного имущества, находящегося на территории </w:t>
      </w:r>
      <w:r w:rsid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Ермолинского сельского поселения</w:t>
      </w: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земельный участок, а также расположенные на нем здания, сооружения, иные объекты недвижимого имущества;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в праве общей долевой собственности на указанные в абзац</w:t>
      </w:r>
      <w:r w:rsidR="003B67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втором настоящего пункта объекты недвижимого имущества.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распространяется на находящиеся на территории </w:t>
      </w:r>
      <w:r w:rsid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Ермолинского сельского поселения</w:t>
      </w:r>
      <w:r w:rsidR="00B741D6"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</w:t>
      </w:r>
      <w:r w:rsid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Ермолинского сельского поселения</w:t>
      </w: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Выявление выморочного имущества осуществляется специалистами </w:t>
      </w:r>
      <w:r w:rsid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Ермолинского сельского поселения</w:t>
      </w: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5C16C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="005C16C1" w:rsidRPr="005C16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C1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C16C1" w:rsidRPr="005C16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16C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 и физические лица вправе информировать администрацию о фактах выявления выморочного имущества.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В случае выявления факта смерти гражданина, имевшего на праве собственности земельный участок, долю в праве на них, находящиеся на территории муниципального образования, при отсутствии у умершего гражданина наследников, информация о выявлении выморочного имущества направляется в администрацию поселения в письменном виде.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9A0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B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</w:t>
      </w: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B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</w:t>
      </w: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</w:t>
      </w:r>
      <w:r w:rsidR="003B672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При наличии фактических признаков, позволяющих оценить обследованный объект как выморочное имущество, </w:t>
      </w:r>
      <w:r w:rsidR="009A0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B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</w:t>
      </w: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B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</w:t>
      </w: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составления акта обследования принимает меры по установлению </w:t>
      </w:r>
      <w:r w:rsidR="00ED00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собственников (</w:t>
      </w: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наследников</w:t>
      </w:r>
      <w:r w:rsidR="00ED00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указанное имущество, в том числе: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обеспечивает размещение в местах обнародования, а также на официальном сайте муниципального района в информационно-телекоммуникационной сети "Интернет" объявления о необходимости явки лица, считающим себя наследником или имеющим на него права, в течение 30 дней со дня размещения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обеспечивает получение выписки из ЕГРН об основных характеристиках и зарегистрированных правах на объект недвижимого имущества и земельный участок, на котором расположен такой объект.</w:t>
      </w:r>
    </w:p>
    <w:p w:rsidR="005C16C1" w:rsidRPr="005C16C1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5C16C1" w:rsidRPr="005C16C1">
        <w:rPr>
          <w:rFonts w:ascii="Times New Roman" w:hAnsi="Times New Roman" w:cs="Times New Roman"/>
          <w:sz w:val="28"/>
          <w:szCs w:val="28"/>
        </w:rPr>
        <w:t>обеспечивает получение документа о последнем постоянном месте жительства наследодателя.</w:t>
      </w:r>
    </w:p>
    <w:p w:rsidR="00202844" w:rsidRPr="00B741D6" w:rsidRDefault="005C16C1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202844"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получение справки органа, осуществляющего технический учет объектов недвижимости о зарегистрированных правах на объект недвижимого имущества.</w:t>
      </w:r>
    </w:p>
    <w:p w:rsidR="005C16C1" w:rsidRPr="00B741D6" w:rsidRDefault="005C16C1" w:rsidP="00ED00C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02844"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обеспечивает получение выписок о наличии объекта недвижимости в реестре федерального имущества, государственного имущества субъекта РФ и муниципального имущества.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Оформление права на наследство и действия, направленные на регистрацию права муниципальной собственности на выморочное имущество, осуществляет </w:t>
      </w:r>
      <w:r w:rsidR="00ED00C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Ермолинского сельского поселения.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По истечении 6 месяцев со дня смерти собственника имущества, обладающего признаками выморочного имущества, </w:t>
      </w:r>
      <w:r w:rsidR="00ED00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</w:t>
      </w: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 письменное заявление нотариусу по месту открытия наследства о выдаче свидетельства о праве на наследство.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Для получения свидетельства о праве на наследство на выморочное имущество, к заявлению прилагаются следующие пакеты документов: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документы, подтверждающие полномочия заявителя,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документы на умершего собственника жилого помещения: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свидетельство (справку) о смерти умершего собственника жилого помещения, выданное учреждениями ЗАГС;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документы, подтверждающие действия заявителя по факту установления наличия наследников, предусмотренные пунктом 6 и 9 настоящего положения;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документы, подтверждающие состав и место нахождения наследственного имущества: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технический паспорт или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документы, подтверждающие право собственности наследодателя на наследственное имущество: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выписку из ЕГРН об основных характеристиках и зарегистрированных правах на объект недвижимого имущества;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справка органа, осуществляющего технический учет объектов недвижимости о зарегистрированных правах на объект недвижимого имущества;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договор о безвозмездной передаче жилого помещения в собственность (при наличии);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договор купли-продажи недвижимого имущества (при наличии);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свидетельство о праве на наследство (при наличии);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постановление о предоставлении земельного участка (при наличии)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ж) и другие документы (при наличии);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12.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23">
        <w:rPr>
          <w:rFonts w:ascii="Times New Roman" w:eastAsia="Times New Roman" w:hAnsi="Times New Roman" w:cs="Times New Roman"/>
          <w:sz w:val="28"/>
          <w:szCs w:val="28"/>
          <w:lang w:eastAsia="ru-RU"/>
        </w:rPr>
        <w:t>13. Указанные выше документы направляются нотариусу по месту открытия наследства для оформления свидетельства о праве на наследство</w:t>
      </w:r>
      <w:r w:rsidR="003B672D" w:rsidRPr="0027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70923" w:rsidRPr="002709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6 месяцев</w:t>
      </w:r>
      <w:r w:rsidRPr="002709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денежных средств в бюджете Ермолинского сельского поселения срок подачи заявления может быть продлен на срок 6 месяцев.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 случае отказа в выдаче свидетельства о праве на наследство, по причине отсутствия необходимой информации, администрация поселения обращается с иском в суд о признании имущества выморочным и признании права муниципальной собственности на это имущество.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15. К исковому заявлению о признании имущества выморочным и признании права муниципальной собственности на это имущество прилагается пакет документов, предусмотренный п. 11 настоящего положения.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16.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В случае удовлетворения требования о признании имущества выморочным, а также признании права муниципальной собственности на это </w:t>
      </w:r>
      <w:r w:rsidRPr="000E56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имущество и вступления соответствующего решения суда в законную силу </w:t>
      </w:r>
      <w:r w:rsidR="00ED00CA" w:rsidRPr="000E56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</w:t>
      </w:r>
      <w:r w:rsidRPr="000E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</w:t>
      </w:r>
      <w:r w:rsidR="00ED00CA" w:rsidRPr="000E567A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Pr="000E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</w:t>
      </w:r>
      <w:r w:rsidR="00ED00CA" w:rsidRPr="000E567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0E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недвижимого имущества в реестр муниципального имущества</w:t>
      </w:r>
      <w:r w:rsidR="000E567A" w:rsidRPr="000E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30 календарных дней</w:t>
      </w:r>
      <w:r w:rsidRPr="000E56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18.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Дальнейшее использование выморочного имущества осуществляется в соответствии с законодательством РФ и муниципальными правовыми актами </w:t>
      </w:r>
      <w:r w:rsidR="00ED00C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Ермолинского сельского поселения</w:t>
      </w: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администрация </w:t>
      </w:r>
      <w:r w:rsidR="00ED00C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Ермолинского сельского поселения</w:t>
      </w: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2844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В случае выявления имущества, переходящего в порядке наследования по закону в собственность Российской Федерации, </w:t>
      </w:r>
      <w:r w:rsidR="00ED00CA" w:rsidRPr="000E56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Ермолинского сельского поселения</w:t>
      </w:r>
      <w:r w:rsidRPr="000E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извещает об этом налоговый орган</w:t>
      </w:r>
      <w:r w:rsidR="000E567A" w:rsidRPr="000E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14 рабочих дней</w:t>
      </w:r>
      <w:r w:rsidRPr="000E56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00CA" w:rsidRPr="00ED00CA" w:rsidRDefault="00ED00CA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Администрация Ермолинского сельского </w:t>
      </w:r>
      <w:r w:rsidRPr="00ED00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ED00CA">
        <w:rPr>
          <w:rFonts w:ascii="Times New Roman" w:hAnsi="Times New Roman" w:cs="Times New Roman"/>
          <w:sz w:val="28"/>
          <w:szCs w:val="28"/>
        </w:rPr>
        <w:t xml:space="preserve"> осуществляет мероприятия по вовлечению земельных участков в хозяйственный оборот.</w:t>
      </w:r>
    </w:p>
    <w:p w:rsidR="0027363A" w:rsidRPr="00ED00CA" w:rsidRDefault="0027363A" w:rsidP="00B741D6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7363A" w:rsidRPr="00ED00CA" w:rsidSect="00FF6144">
      <w:pgSz w:w="11905" w:h="16838"/>
      <w:pgMar w:top="993" w:right="850" w:bottom="993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19B" w:rsidRDefault="00C0319B" w:rsidP="007C0E39">
      <w:pPr>
        <w:spacing w:after="0" w:line="240" w:lineRule="auto"/>
      </w:pPr>
      <w:r>
        <w:separator/>
      </w:r>
    </w:p>
  </w:endnote>
  <w:endnote w:type="continuationSeparator" w:id="0">
    <w:p w:rsidR="00C0319B" w:rsidRDefault="00C0319B" w:rsidP="007C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19B" w:rsidRDefault="00C0319B" w:rsidP="007C0E39">
      <w:pPr>
        <w:spacing w:after="0" w:line="240" w:lineRule="auto"/>
      </w:pPr>
      <w:r>
        <w:separator/>
      </w:r>
    </w:p>
  </w:footnote>
  <w:footnote w:type="continuationSeparator" w:id="0">
    <w:p w:rsidR="00C0319B" w:rsidRDefault="00C0319B" w:rsidP="007C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0CB8"/>
    <w:multiLevelType w:val="hybridMultilevel"/>
    <w:tmpl w:val="4B5EEA90"/>
    <w:lvl w:ilvl="0" w:tplc="482891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0E0E6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34AB1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7C28A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32CD5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149F4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F0C1F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5E5D4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64823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82490C"/>
    <w:multiLevelType w:val="hybridMultilevel"/>
    <w:tmpl w:val="3A9E0820"/>
    <w:lvl w:ilvl="0" w:tplc="0B0E983C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307CC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868D6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5C0B4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4EEC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7AD10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640B8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FE511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2864F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5D70C8"/>
    <w:multiLevelType w:val="hybridMultilevel"/>
    <w:tmpl w:val="A7DC37AC"/>
    <w:lvl w:ilvl="0" w:tplc="0666C60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3537909"/>
    <w:multiLevelType w:val="multilevel"/>
    <w:tmpl w:val="406CC53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6C5660"/>
    <w:multiLevelType w:val="hybridMultilevel"/>
    <w:tmpl w:val="C8445ED6"/>
    <w:lvl w:ilvl="0" w:tplc="D6503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490556"/>
    <w:multiLevelType w:val="hybridMultilevel"/>
    <w:tmpl w:val="A7DC37AC"/>
    <w:lvl w:ilvl="0" w:tplc="FFFFFFFF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D891946"/>
    <w:multiLevelType w:val="multilevel"/>
    <w:tmpl w:val="B5F2AED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363B29"/>
    <w:multiLevelType w:val="hybridMultilevel"/>
    <w:tmpl w:val="C1B84D24"/>
    <w:lvl w:ilvl="0" w:tplc="BC50FE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A001C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5CEEF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4448F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B811E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FC08B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46583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5012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8C065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F415F8"/>
    <w:multiLevelType w:val="hybridMultilevel"/>
    <w:tmpl w:val="354C1C96"/>
    <w:lvl w:ilvl="0" w:tplc="55FC37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7E"/>
    <w:rsid w:val="0000575F"/>
    <w:rsid w:val="000137E9"/>
    <w:rsid w:val="00027AF8"/>
    <w:rsid w:val="00043377"/>
    <w:rsid w:val="000E567A"/>
    <w:rsid w:val="0010145B"/>
    <w:rsid w:val="00103BB7"/>
    <w:rsid w:val="00111F98"/>
    <w:rsid w:val="001431BB"/>
    <w:rsid w:val="00151A96"/>
    <w:rsid w:val="00193B01"/>
    <w:rsid w:val="001B6899"/>
    <w:rsid w:val="001E2FB4"/>
    <w:rsid w:val="001F29B4"/>
    <w:rsid w:val="00202844"/>
    <w:rsid w:val="00270923"/>
    <w:rsid w:val="0027363A"/>
    <w:rsid w:val="00274DB3"/>
    <w:rsid w:val="002D44D2"/>
    <w:rsid w:val="0033269C"/>
    <w:rsid w:val="0038428B"/>
    <w:rsid w:val="003A7777"/>
    <w:rsid w:val="003B672D"/>
    <w:rsid w:val="003D7C11"/>
    <w:rsid w:val="00427599"/>
    <w:rsid w:val="00430686"/>
    <w:rsid w:val="004317E8"/>
    <w:rsid w:val="004468A2"/>
    <w:rsid w:val="004803C3"/>
    <w:rsid w:val="00485F44"/>
    <w:rsid w:val="004A37EA"/>
    <w:rsid w:val="004B4492"/>
    <w:rsid w:val="004C2D4D"/>
    <w:rsid w:val="004D181B"/>
    <w:rsid w:val="0050185C"/>
    <w:rsid w:val="00567973"/>
    <w:rsid w:val="005A08FB"/>
    <w:rsid w:val="005A4827"/>
    <w:rsid w:val="005C16C1"/>
    <w:rsid w:val="00616D37"/>
    <w:rsid w:val="00626AC4"/>
    <w:rsid w:val="006E3A66"/>
    <w:rsid w:val="00737F6C"/>
    <w:rsid w:val="0076419D"/>
    <w:rsid w:val="007C029A"/>
    <w:rsid w:val="007C0E39"/>
    <w:rsid w:val="007C125A"/>
    <w:rsid w:val="00821EEE"/>
    <w:rsid w:val="00841C61"/>
    <w:rsid w:val="0085462D"/>
    <w:rsid w:val="00867557"/>
    <w:rsid w:val="0089332E"/>
    <w:rsid w:val="008C31CE"/>
    <w:rsid w:val="008D6278"/>
    <w:rsid w:val="008F7B9F"/>
    <w:rsid w:val="009826F0"/>
    <w:rsid w:val="009928B9"/>
    <w:rsid w:val="009A0703"/>
    <w:rsid w:val="009A1FF0"/>
    <w:rsid w:val="009B7BAF"/>
    <w:rsid w:val="00A31A21"/>
    <w:rsid w:val="00A53467"/>
    <w:rsid w:val="00AC3DB5"/>
    <w:rsid w:val="00AE596E"/>
    <w:rsid w:val="00AF5479"/>
    <w:rsid w:val="00B07AC8"/>
    <w:rsid w:val="00B32535"/>
    <w:rsid w:val="00B516D4"/>
    <w:rsid w:val="00B639B3"/>
    <w:rsid w:val="00B741D6"/>
    <w:rsid w:val="00B77342"/>
    <w:rsid w:val="00B92784"/>
    <w:rsid w:val="00BD7217"/>
    <w:rsid w:val="00BE08B2"/>
    <w:rsid w:val="00BE17F0"/>
    <w:rsid w:val="00BE27E6"/>
    <w:rsid w:val="00BE7005"/>
    <w:rsid w:val="00BF3A7C"/>
    <w:rsid w:val="00C0319B"/>
    <w:rsid w:val="00C90E7F"/>
    <w:rsid w:val="00C9532F"/>
    <w:rsid w:val="00CC3F7E"/>
    <w:rsid w:val="00CF5980"/>
    <w:rsid w:val="00D14E96"/>
    <w:rsid w:val="00D40AEF"/>
    <w:rsid w:val="00D83769"/>
    <w:rsid w:val="00DB78EE"/>
    <w:rsid w:val="00DF7A7E"/>
    <w:rsid w:val="00EB0B59"/>
    <w:rsid w:val="00EC6108"/>
    <w:rsid w:val="00ED00CA"/>
    <w:rsid w:val="00F21292"/>
    <w:rsid w:val="00F81D07"/>
    <w:rsid w:val="00FA5F5F"/>
    <w:rsid w:val="00FE4F7B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30E5A-332B-4B4E-8D31-F097EEBE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75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275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18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86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C31C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D18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4D181B"/>
    <w:rPr>
      <w:rFonts w:cs="Times New Roman"/>
      <w:b w:val="0"/>
      <w:color w:val="106BBE"/>
    </w:rPr>
  </w:style>
  <w:style w:type="character" w:styleId="af1">
    <w:name w:val="Hyperlink"/>
    <w:basedOn w:val="a0"/>
    <w:uiPriority w:val="99"/>
    <w:unhideWhenUsed/>
    <w:rsid w:val="00F2129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275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4275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427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4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76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79983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276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E2526-31AE-4998-9E51-E75099E67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User</cp:lastModifiedBy>
  <cp:revision>7</cp:revision>
  <cp:lastPrinted>2023-05-30T11:36:00Z</cp:lastPrinted>
  <dcterms:created xsi:type="dcterms:W3CDTF">2023-05-17T13:41:00Z</dcterms:created>
  <dcterms:modified xsi:type="dcterms:W3CDTF">2023-05-30T12:09:00Z</dcterms:modified>
</cp:coreProperties>
</file>